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F1E3" w14:textId="5B4B97D9" w:rsidR="00F35A84" w:rsidRDefault="00F35A84" w:rsidP="00873862">
      <w:pPr>
        <w:pStyle w:val="Title"/>
        <w:rPr>
          <w:w w:val="105"/>
        </w:rPr>
      </w:pPr>
      <w:bookmarkStart w:id="0" w:name="_Hlk90902529"/>
      <w:r w:rsidRPr="0054493B">
        <w:rPr>
          <w:w w:val="105"/>
        </w:rPr>
        <w:t>Data</w:t>
      </w:r>
      <w:r w:rsidRPr="0054493B">
        <w:rPr>
          <w:spacing w:val="-11"/>
          <w:w w:val="105"/>
        </w:rPr>
        <w:t xml:space="preserve"> </w:t>
      </w:r>
      <w:r w:rsidRPr="0054493B">
        <w:rPr>
          <w:w w:val="105"/>
        </w:rPr>
        <w:t>Processing</w:t>
      </w:r>
      <w:r w:rsidRPr="0054493B">
        <w:rPr>
          <w:spacing w:val="-14"/>
          <w:w w:val="105"/>
        </w:rPr>
        <w:t xml:space="preserve"> </w:t>
      </w:r>
      <w:r w:rsidRPr="0054493B">
        <w:rPr>
          <w:w w:val="105"/>
        </w:rPr>
        <w:t>Agreement</w:t>
      </w:r>
    </w:p>
    <w:bookmarkEnd w:id="0"/>
    <w:p w14:paraId="0F3D27C6" w14:textId="77777777" w:rsidR="00F35A84" w:rsidRDefault="00F35A84" w:rsidP="00D04FED">
      <w:pPr>
        <w:spacing w:before="83" w:line="247" w:lineRule="auto"/>
        <w:ind w:left="154"/>
        <w:rPr>
          <w:rFonts w:asciiTheme="minorHAnsi" w:hAnsiTheme="minorHAnsi" w:cstheme="minorHAnsi"/>
          <w:w w:val="105"/>
          <w:sz w:val="20"/>
        </w:rPr>
      </w:pPr>
    </w:p>
    <w:p w14:paraId="6F950D65" w14:textId="71234C29" w:rsidR="00D04FED" w:rsidRDefault="00B810C6" w:rsidP="00D04FED">
      <w:pPr>
        <w:spacing w:before="83" w:line="247" w:lineRule="auto"/>
        <w:ind w:left="154"/>
        <w:rPr>
          <w:rFonts w:asciiTheme="minorHAnsi" w:hAnsiTheme="minorHAnsi" w:cstheme="minorHAnsi"/>
          <w:w w:val="105"/>
          <w:sz w:val="20"/>
        </w:rPr>
      </w:pPr>
      <w:r w:rsidRPr="0054493B">
        <w:rPr>
          <w:rFonts w:asciiTheme="minorHAnsi" w:hAnsiTheme="minorHAnsi" w:cstheme="minorHAnsi"/>
          <w:w w:val="105"/>
          <w:sz w:val="20"/>
        </w:rPr>
        <w:t>This</w:t>
      </w:r>
      <w:r w:rsidRPr="0054493B">
        <w:rPr>
          <w:rFonts w:asciiTheme="minorHAnsi" w:hAnsiTheme="minorHAnsi" w:cstheme="minorHAnsi"/>
          <w:spacing w:val="-14"/>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Processing</w:t>
      </w:r>
      <w:r w:rsidRPr="0054493B">
        <w:rPr>
          <w:rFonts w:asciiTheme="minorHAnsi" w:hAnsiTheme="minorHAnsi" w:cstheme="minorHAnsi"/>
          <w:spacing w:val="-14"/>
          <w:w w:val="105"/>
          <w:sz w:val="20"/>
        </w:rPr>
        <w:t xml:space="preserve"> </w:t>
      </w:r>
      <w:r w:rsidRPr="0054493B">
        <w:rPr>
          <w:rFonts w:asciiTheme="minorHAnsi" w:hAnsiTheme="minorHAnsi" w:cstheme="minorHAnsi"/>
          <w:w w:val="105"/>
          <w:sz w:val="20"/>
        </w:rPr>
        <w:t>Agreement</w:t>
      </w:r>
      <w:r w:rsidRPr="0054493B">
        <w:rPr>
          <w:rFonts w:asciiTheme="minorHAnsi" w:hAnsiTheme="minorHAnsi" w:cstheme="minorHAnsi"/>
          <w:spacing w:val="-12"/>
          <w:w w:val="105"/>
          <w:sz w:val="20"/>
        </w:rPr>
        <w:t xml:space="preserve"> </w:t>
      </w:r>
      <w:r w:rsidRPr="0054493B">
        <w:rPr>
          <w:rFonts w:asciiTheme="minorHAnsi" w:hAnsiTheme="minorHAnsi" w:cstheme="minorHAnsi"/>
          <w:w w:val="105"/>
          <w:sz w:val="20"/>
        </w:rPr>
        <w:t>("</w:t>
      </w:r>
      <w:r w:rsidRPr="0054493B">
        <w:rPr>
          <w:rFonts w:asciiTheme="minorHAnsi" w:hAnsiTheme="minorHAnsi" w:cstheme="minorHAnsi"/>
          <w:b/>
          <w:w w:val="105"/>
          <w:sz w:val="20"/>
        </w:rPr>
        <w:t>Agreement</w:t>
      </w:r>
      <w:r w:rsidRPr="0054493B">
        <w:rPr>
          <w:rFonts w:asciiTheme="minorHAnsi" w:hAnsiTheme="minorHAnsi" w:cstheme="minorHAnsi"/>
          <w:w w:val="105"/>
          <w:sz w:val="20"/>
        </w:rPr>
        <w:t>"</w:t>
      </w:r>
      <w:r w:rsidR="00DC4062">
        <w:rPr>
          <w:rFonts w:asciiTheme="minorHAnsi" w:hAnsiTheme="minorHAnsi" w:cstheme="minorHAnsi"/>
          <w:w w:val="105"/>
          <w:sz w:val="20"/>
        </w:rPr>
        <w:t xml:space="preserve"> or “</w:t>
      </w:r>
      <w:r w:rsidR="00DC4062" w:rsidRPr="00C91556">
        <w:rPr>
          <w:rFonts w:asciiTheme="minorHAnsi" w:hAnsiTheme="minorHAnsi" w:cstheme="minorHAnsi"/>
          <w:b/>
          <w:bCs/>
          <w:w w:val="105"/>
          <w:sz w:val="20"/>
        </w:rPr>
        <w:t>DPA</w:t>
      </w:r>
      <w:r w:rsidR="00DC4062">
        <w:rPr>
          <w:rFonts w:asciiTheme="minorHAnsi" w:hAnsiTheme="minorHAnsi" w:cstheme="minorHAnsi"/>
          <w:w w:val="105"/>
          <w:sz w:val="20"/>
        </w:rPr>
        <w:t>”</w:t>
      </w:r>
      <w:r w:rsidRPr="0054493B">
        <w:rPr>
          <w:rFonts w:asciiTheme="minorHAnsi" w:hAnsiTheme="minorHAnsi" w:cstheme="minorHAnsi"/>
          <w:w w:val="105"/>
          <w:sz w:val="20"/>
        </w:rPr>
        <w:t>)</w:t>
      </w:r>
      <w:r w:rsidRPr="0054493B">
        <w:rPr>
          <w:rFonts w:asciiTheme="minorHAnsi" w:hAnsiTheme="minorHAnsi" w:cstheme="minorHAnsi"/>
          <w:spacing w:val="-14"/>
          <w:w w:val="105"/>
          <w:sz w:val="20"/>
        </w:rPr>
        <w:t xml:space="preserve"> </w:t>
      </w:r>
      <w:r w:rsidRPr="0054493B">
        <w:rPr>
          <w:rFonts w:asciiTheme="minorHAnsi" w:hAnsiTheme="minorHAnsi" w:cstheme="minorHAnsi"/>
          <w:w w:val="105"/>
          <w:sz w:val="20"/>
        </w:rPr>
        <w:t>forms</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part</w:t>
      </w:r>
      <w:r w:rsidRPr="0054493B">
        <w:rPr>
          <w:rFonts w:asciiTheme="minorHAnsi" w:hAnsiTheme="minorHAnsi" w:cstheme="minorHAnsi"/>
          <w:spacing w:val="-12"/>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14"/>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4"/>
          <w:w w:val="105"/>
          <w:sz w:val="20"/>
        </w:rPr>
        <w:t xml:space="preserve"> </w:t>
      </w:r>
      <w:r w:rsidR="008E4DB9">
        <w:rPr>
          <w:rFonts w:asciiTheme="minorHAnsi" w:hAnsiTheme="minorHAnsi" w:cstheme="minorHAnsi"/>
          <w:spacing w:val="-14"/>
          <w:w w:val="105"/>
          <w:sz w:val="20"/>
        </w:rPr>
        <w:t xml:space="preserve">Software </w:t>
      </w:r>
      <w:r w:rsidR="008906B6">
        <w:rPr>
          <w:rFonts w:asciiTheme="minorHAnsi" w:hAnsiTheme="minorHAnsi" w:cstheme="minorHAnsi"/>
          <w:w w:val="105"/>
          <w:sz w:val="20"/>
        </w:rPr>
        <w:t xml:space="preserve">License Agreement </w:t>
      </w:r>
      <w:r w:rsidRPr="0054493B">
        <w:rPr>
          <w:rFonts w:asciiTheme="minorHAnsi" w:hAnsiTheme="minorHAnsi" w:cstheme="minorHAnsi"/>
          <w:w w:val="105"/>
          <w:sz w:val="20"/>
        </w:rPr>
        <w:t>("</w:t>
      </w:r>
      <w:r w:rsidR="00601D8D">
        <w:rPr>
          <w:rFonts w:asciiTheme="minorHAnsi" w:hAnsiTheme="minorHAnsi" w:cstheme="minorHAnsi"/>
          <w:b/>
          <w:w w:val="105"/>
          <w:sz w:val="20"/>
        </w:rPr>
        <w:t>License Agreement</w:t>
      </w:r>
      <w:r w:rsidRPr="0054493B">
        <w:rPr>
          <w:rFonts w:asciiTheme="minorHAnsi" w:hAnsiTheme="minorHAnsi" w:cstheme="minorHAnsi"/>
          <w:w w:val="105"/>
          <w:sz w:val="20"/>
        </w:rPr>
        <w:t>")</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betwee</w:t>
      </w:r>
      <w:r w:rsidR="00D04FED">
        <w:rPr>
          <w:rFonts w:asciiTheme="minorHAnsi" w:hAnsiTheme="minorHAnsi" w:cstheme="minorHAnsi"/>
          <w:w w:val="105"/>
          <w:sz w:val="20"/>
        </w:rPr>
        <w:t>n</w:t>
      </w:r>
      <w:r w:rsidR="00C91556">
        <w:rPr>
          <w:rFonts w:asciiTheme="minorHAnsi" w:hAnsiTheme="minorHAnsi" w:cstheme="minorHAnsi"/>
          <w:w w:val="105"/>
          <w:sz w:val="20"/>
        </w:rPr>
        <w:t>:</w:t>
      </w:r>
    </w:p>
    <w:p w14:paraId="71F071B8" w14:textId="7C5D8BF9" w:rsidR="00C91556" w:rsidRPr="00E16BD0" w:rsidRDefault="00491CE6" w:rsidP="00C91556">
      <w:pPr>
        <w:pStyle w:val="ListParagraph"/>
        <w:numPr>
          <w:ilvl w:val="0"/>
          <w:numId w:val="24"/>
        </w:numPr>
        <w:rPr>
          <w:rFonts w:asciiTheme="minorHAnsi" w:hAnsiTheme="minorHAnsi" w:cstheme="minorHAnsi"/>
          <w:spacing w:val="1"/>
          <w:w w:val="105"/>
          <w:sz w:val="20"/>
        </w:rPr>
      </w:pPr>
      <w:r w:rsidRPr="00E16BD0">
        <w:rPr>
          <w:rFonts w:asciiTheme="minorHAnsi" w:hAnsiTheme="minorHAnsi" w:cstheme="minorHAnsi"/>
          <w:sz w:val="20"/>
        </w:rPr>
        <w:t xml:space="preserve">Power-User SAS, Société par Actions Simplifiée with a share capital of 4,000 euros, registered with the trade and commercial register </w:t>
      </w:r>
      <w:r w:rsidR="007667C4" w:rsidRPr="00E16BD0">
        <w:rPr>
          <w:rFonts w:asciiTheme="minorHAnsi" w:hAnsiTheme="minorHAnsi" w:cstheme="minorHAnsi"/>
          <w:sz w:val="20"/>
        </w:rPr>
        <w:t xml:space="preserve">of Saint-Malo </w:t>
      </w:r>
      <w:r w:rsidRPr="00E16BD0">
        <w:rPr>
          <w:rFonts w:asciiTheme="minorHAnsi" w:hAnsiTheme="minorHAnsi" w:cstheme="minorHAnsi"/>
          <w:sz w:val="20"/>
        </w:rPr>
        <w:t xml:space="preserve">under number 813 623 733, with its registered office located at </w:t>
      </w:r>
      <w:r w:rsidR="007667C4" w:rsidRPr="00E16BD0">
        <w:rPr>
          <w:rFonts w:asciiTheme="minorHAnsi" w:hAnsiTheme="minorHAnsi" w:cstheme="minorHAnsi"/>
          <w:sz w:val="20"/>
        </w:rPr>
        <w:t>6</w:t>
      </w:r>
      <w:r w:rsidRPr="00E16BD0">
        <w:rPr>
          <w:rFonts w:asciiTheme="minorHAnsi" w:hAnsiTheme="minorHAnsi" w:cstheme="minorHAnsi"/>
          <w:sz w:val="20"/>
        </w:rPr>
        <w:t xml:space="preserve"> </w:t>
      </w:r>
      <w:r w:rsidR="007667C4" w:rsidRPr="00E16BD0">
        <w:rPr>
          <w:rFonts w:asciiTheme="minorHAnsi" w:hAnsiTheme="minorHAnsi" w:cstheme="minorHAnsi"/>
          <w:sz w:val="20"/>
        </w:rPr>
        <w:t>rue du Vallion, 35430</w:t>
      </w:r>
      <w:r w:rsidRPr="00E16BD0">
        <w:rPr>
          <w:rFonts w:asciiTheme="minorHAnsi" w:hAnsiTheme="minorHAnsi" w:cstheme="minorHAnsi"/>
          <w:sz w:val="20"/>
        </w:rPr>
        <w:t xml:space="preserve"> </w:t>
      </w:r>
      <w:r w:rsidR="007667C4" w:rsidRPr="00E16BD0">
        <w:rPr>
          <w:rFonts w:asciiTheme="minorHAnsi" w:hAnsiTheme="minorHAnsi" w:cstheme="minorHAnsi"/>
          <w:sz w:val="20"/>
        </w:rPr>
        <w:t>Saint-Jouan-des-Guérêts</w:t>
      </w:r>
      <w:r w:rsidRPr="00E16BD0">
        <w:rPr>
          <w:rFonts w:asciiTheme="minorHAnsi" w:hAnsiTheme="minorHAnsi" w:cstheme="minorHAnsi"/>
          <w:sz w:val="20"/>
        </w:rPr>
        <w:t>, France</w:t>
      </w:r>
      <w:r w:rsidR="00C91556" w:rsidRPr="00E16BD0">
        <w:rPr>
          <w:rFonts w:asciiTheme="minorHAnsi" w:hAnsiTheme="minorHAnsi" w:cstheme="minorHAnsi"/>
          <w:sz w:val="20"/>
        </w:rPr>
        <w:t xml:space="preserve"> </w:t>
      </w:r>
      <w:r w:rsidRPr="00E16BD0">
        <w:rPr>
          <w:rFonts w:asciiTheme="minorHAnsi" w:hAnsiTheme="minorHAnsi" w:cstheme="minorHAnsi"/>
          <w:w w:val="105"/>
          <w:sz w:val="20"/>
        </w:rPr>
        <w:t>(the “</w:t>
      </w:r>
      <w:r w:rsidR="000629F8" w:rsidRPr="00E16BD0">
        <w:rPr>
          <w:rFonts w:asciiTheme="minorHAnsi" w:hAnsiTheme="minorHAnsi" w:cstheme="minorHAnsi"/>
          <w:b/>
          <w:bCs/>
          <w:w w:val="105"/>
          <w:sz w:val="20"/>
        </w:rPr>
        <w:t>Licensor</w:t>
      </w:r>
      <w:r w:rsidR="000629F8" w:rsidRPr="00E16BD0">
        <w:rPr>
          <w:rFonts w:asciiTheme="minorHAnsi" w:hAnsiTheme="minorHAnsi" w:cstheme="minorHAnsi"/>
          <w:w w:val="105"/>
          <w:sz w:val="20"/>
        </w:rPr>
        <w:t>” or “</w:t>
      </w:r>
      <w:r w:rsidRPr="00E16BD0">
        <w:rPr>
          <w:rFonts w:asciiTheme="minorHAnsi" w:hAnsiTheme="minorHAnsi" w:cstheme="minorHAnsi"/>
          <w:b/>
          <w:w w:val="105"/>
          <w:sz w:val="20"/>
        </w:rPr>
        <w:t>Data Processor</w:t>
      </w:r>
      <w:r w:rsidRPr="00E16BD0">
        <w:rPr>
          <w:rFonts w:asciiTheme="minorHAnsi" w:hAnsiTheme="minorHAnsi" w:cstheme="minorHAnsi"/>
          <w:w w:val="105"/>
          <w:sz w:val="20"/>
        </w:rPr>
        <w:t>”)</w:t>
      </w:r>
      <w:r w:rsidR="00C91556" w:rsidRPr="00E16BD0">
        <w:rPr>
          <w:rFonts w:asciiTheme="minorHAnsi" w:hAnsiTheme="minorHAnsi" w:cstheme="minorHAnsi"/>
          <w:w w:val="105"/>
          <w:sz w:val="20"/>
        </w:rPr>
        <w:t>,</w:t>
      </w:r>
      <w:r w:rsidRPr="00E16BD0">
        <w:rPr>
          <w:rFonts w:asciiTheme="minorHAnsi" w:hAnsiTheme="minorHAnsi" w:cstheme="minorHAnsi"/>
          <w:spacing w:val="1"/>
          <w:w w:val="105"/>
          <w:sz w:val="20"/>
        </w:rPr>
        <w:t xml:space="preserve"> </w:t>
      </w:r>
    </w:p>
    <w:p w14:paraId="31F9D56F" w14:textId="48FA390F" w:rsidR="00C91556" w:rsidRPr="00E16BD0" w:rsidRDefault="00C91556" w:rsidP="000A7F61">
      <w:pPr>
        <w:pStyle w:val="ListParagraph"/>
        <w:numPr>
          <w:ilvl w:val="0"/>
          <w:numId w:val="24"/>
        </w:numPr>
        <w:rPr>
          <w:rFonts w:asciiTheme="minorHAnsi" w:hAnsiTheme="minorHAnsi" w:cstheme="minorHAnsi"/>
          <w:spacing w:val="1"/>
          <w:w w:val="105"/>
          <w:sz w:val="20"/>
        </w:rPr>
      </w:pPr>
      <w:r w:rsidRPr="00E16BD0">
        <w:rPr>
          <w:rFonts w:asciiTheme="minorHAnsi" w:hAnsiTheme="minorHAnsi" w:cstheme="minorHAnsi"/>
          <w:w w:val="105"/>
          <w:sz w:val="20"/>
        </w:rPr>
        <w:t>And the acquirer of the Licensed Materials (the “</w:t>
      </w:r>
      <w:r w:rsidRPr="00E16BD0">
        <w:rPr>
          <w:rFonts w:asciiTheme="minorHAnsi" w:hAnsiTheme="minorHAnsi" w:cstheme="minorHAnsi"/>
          <w:b/>
          <w:bCs/>
          <w:w w:val="105"/>
          <w:sz w:val="20"/>
        </w:rPr>
        <w:t>Licensee</w:t>
      </w:r>
      <w:r w:rsidRPr="00E16BD0">
        <w:rPr>
          <w:rFonts w:asciiTheme="minorHAnsi" w:hAnsiTheme="minorHAnsi" w:cstheme="minorHAnsi"/>
          <w:w w:val="105"/>
          <w:sz w:val="20"/>
        </w:rPr>
        <w:t>”, or “</w:t>
      </w:r>
      <w:r w:rsidRPr="00E16BD0">
        <w:rPr>
          <w:rFonts w:asciiTheme="minorHAnsi" w:hAnsiTheme="minorHAnsi" w:cstheme="minorHAnsi"/>
          <w:b/>
          <w:bCs/>
          <w:w w:val="105"/>
          <w:sz w:val="20"/>
        </w:rPr>
        <w:t>You</w:t>
      </w:r>
      <w:r w:rsidRPr="00E16BD0">
        <w:rPr>
          <w:rFonts w:asciiTheme="minorHAnsi" w:hAnsiTheme="minorHAnsi" w:cstheme="minorHAnsi"/>
          <w:w w:val="105"/>
          <w:sz w:val="20"/>
        </w:rPr>
        <w:t>”).</w:t>
      </w:r>
    </w:p>
    <w:p w14:paraId="6F1BEB9E" w14:textId="77777777" w:rsidR="00C91556" w:rsidRPr="0054493B" w:rsidRDefault="00C91556" w:rsidP="00EC16FB">
      <w:pPr>
        <w:ind w:left="154"/>
        <w:rPr>
          <w:rFonts w:asciiTheme="minorHAnsi" w:hAnsiTheme="minorHAnsi" w:cstheme="minorHAnsi"/>
          <w:spacing w:val="1"/>
          <w:w w:val="105"/>
          <w:sz w:val="20"/>
        </w:rPr>
      </w:pPr>
    </w:p>
    <w:p w14:paraId="5BB73186" w14:textId="77777777" w:rsidR="00491CE6" w:rsidRPr="0054493B" w:rsidRDefault="00B810C6" w:rsidP="00EC16FB">
      <w:pPr>
        <w:ind w:left="154"/>
        <w:rPr>
          <w:rFonts w:asciiTheme="minorHAnsi" w:hAnsiTheme="minorHAnsi" w:cstheme="minorHAnsi"/>
          <w:spacing w:val="-71"/>
          <w:w w:val="105"/>
          <w:sz w:val="20"/>
        </w:rPr>
      </w:pPr>
      <w:r w:rsidRPr="0054493B">
        <w:rPr>
          <w:rFonts w:asciiTheme="minorHAnsi" w:hAnsiTheme="minorHAnsi" w:cstheme="minorHAnsi"/>
          <w:w w:val="105"/>
          <w:sz w:val="20"/>
        </w:rPr>
        <w:t>(together</w:t>
      </w:r>
      <w:r w:rsidRPr="0054493B">
        <w:rPr>
          <w:rFonts w:asciiTheme="minorHAnsi" w:hAnsiTheme="minorHAnsi" w:cstheme="minorHAnsi"/>
          <w:spacing w:val="-17"/>
          <w:w w:val="105"/>
          <w:sz w:val="20"/>
        </w:rPr>
        <w:t xml:space="preserve"> </w:t>
      </w:r>
      <w:r w:rsidRPr="0054493B">
        <w:rPr>
          <w:rFonts w:asciiTheme="minorHAnsi" w:hAnsiTheme="minorHAnsi" w:cstheme="minorHAnsi"/>
          <w:w w:val="105"/>
          <w:sz w:val="20"/>
        </w:rPr>
        <w:t>as</w:t>
      </w:r>
      <w:r w:rsidRPr="0054493B">
        <w:rPr>
          <w:rFonts w:asciiTheme="minorHAnsi" w:hAnsiTheme="minorHAnsi" w:cstheme="minorHAnsi"/>
          <w:spacing w:val="-18"/>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4"/>
          <w:w w:val="105"/>
          <w:sz w:val="20"/>
        </w:rPr>
        <w:t xml:space="preserve"> </w:t>
      </w:r>
      <w:r w:rsidRPr="0054493B">
        <w:rPr>
          <w:rFonts w:asciiTheme="minorHAnsi" w:hAnsiTheme="minorHAnsi" w:cstheme="minorHAnsi"/>
          <w:w w:val="105"/>
          <w:sz w:val="20"/>
        </w:rPr>
        <w:t>“</w:t>
      </w:r>
      <w:r w:rsidRPr="0054493B">
        <w:rPr>
          <w:rFonts w:asciiTheme="minorHAnsi" w:hAnsiTheme="minorHAnsi" w:cstheme="minorHAnsi"/>
          <w:b/>
          <w:w w:val="105"/>
          <w:sz w:val="20"/>
        </w:rPr>
        <w:t>Parties</w:t>
      </w:r>
      <w:r w:rsidRPr="0054493B">
        <w:rPr>
          <w:rFonts w:asciiTheme="minorHAnsi" w:hAnsiTheme="minorHAnsi" w:cstheme="minorHAnsi"/>
          <w:w w:val="105"/>
          <w:sz w:val="20"/>
        </w:rPr>
        <w:t>”)</w:t>
      </w:r>
      <w:r w:rsidRPr="0054493B">
        <w:rPr>
          <w:rFonts w:asciiTheme="minorHAnsi" w:hAnsiTheme="minorHAnsi" w:cstheme="minorHAnsi"/>
          <w:spacing w:val="-71"/>
          <w:w w:val="105"/>
          <w:sz w:val="20"/>
        </w:rPr>
        <w:t xml:space="preserve"> </w:t>
      </w:r>
    </w:p>
    <w:p w14:paraId="2AEC294D" w14:textId="77777777" w:rsidR="00491CE6" w:rsidRPr="0054493B" w:rsidRDefault="00491CE6" w:rsidP="00EC16FB">
      <w:pPr>
        <w:ind w:left="154"/>
        <w:rPr>
          <w:rFonts w:asciiTheme="minorHAnsi" w:hAnsiTheme="minorHAnsi" w:cstheme="minorHAnsi"/>
          <w:spacing w:val="-71"/>
          <w:w w:val="105"/>
          <w:sz w:val="20"/>
        </w:rPr>
      </w:pPr>
    </w:p>
    <w:p w14:paraId="11377EEE" w14:textId="70ABCE56" w:rsidR="001709AC" w:rsidRDefault="00B810C6" w:rsidP="00EC16FB">
      <w:pPr>
        <w:ind w:left="154"/>
        <w:rPr>
          <w:rFonts w:asciiTheme="minorHAnsi" w:hAnsiTheme="minorHAnsi" w:cstheme="minorHAnsi"/>
          <w:b/>
          <w:w w:val="105"/>
          <w:sz w:val="20"/>
        </w:rPr>
      </w:pPr>
      <w:r w:rsidRPr="0054493B">
        <w:rPr>
          <w:rFonts w:asciiTheme="minorHAnsi" w:hAnsiTheme="minorHAnsi" w:cstheme="minorHAnsi"/>
          <w:b/>
          <w:w w:val="105"/>
          <w:sz w:val="20"/>
        </w:rPr>
        <w:t>WHEREAS</w:t>
      </w:r>
    </w:p>
    <w:p w14:paraId="0A17B4A7" w14:textId="77777777" w:rsidR="00EC16FB" w:rsidRPr="0054493B" w:rsidRDefault="00EC16FB" w:rsidP="00EC16FB">
      <w:pPr>
        <w:ind w:left="154"/>
        <w:rPr>
          <w:rFonts w:asciiTheme="minorHAnsi" w:hAnsiTheme="minorHAnsi" w:cstheme="minorHAnsi"/>
          <w:b/>
          <w:sz w:val="20"/>
        </w:rPr>
      </w:pPr>
    </w:p>
    <w:p w14:paraId="190D2391" w14:textId="71934D72" w:rsidR="001709AC" w:rsidRPr="0054493B" w:rsidRDefault="00B810C6" w:rsidP="00EC16FB">
      <w:pPr>
        <w:pStyle w:val="ListParagraph"/>
        <w:numPr>
          <w:ilvl w:val="0"/>
          <w:numId w:val="3"/>
        </w:numPr>
        <w:tabs>
          <w:tab w:val="left" w:pos="834"/>
        </w:tabs>
        <w:ind w:left="154" w:firstLine="0"/>
        <w:rPr>
          <w:rFonts w:asciiTheme="minorHAnsi" w:hAnsiTheme="minorHAnsi" w:cstheme="minorHAnsi"/>
          <w:sz w:val="20"/>
        </w:rPr>
      </w:pPr>
      <w:r w:rsidRPr="0054493B">
        <w:rPr>
          <w:rFonts w:asciiTheme="minorHAnsi" w:hAnsiTheme="minorHAnsi" w:cstheme="minorHAnsi"/>
          <w:w w:val="105"/>
          <w:sz w:val="20"/>
        </w:rPr>
        <w:t>The</w:t>
      </w:r>
      <w:r w:rsidRPr="0054493B">
        <w:rPr>
          <w:rFonts w:asciiTheme="minorHAnsi" w:hAnsiTheme="minorHAnsi" w:cstheme="minorHAnsi"/>
          <w:spacing w:val="-13"/>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acts</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as</w:t>
      </w:r>
      <w:r w:rsidRPr="0054493B">
        <w:rPr>
          <w:rFonts w:asciiTheme="minorHAnsi" w:hAnsiTheme="minorHAnsi" w:cstheme="minorHAnsi"/>
          <w:spacing w:val="-13"/>
          <w:w w:val="105"/>
          <w:sz w:val="20"/>
        </w:rPr>
        <w:t xml:space="preserve"> </w:t>
      </w:r>
      <w:r w:rsidRPr="0054493B">
        <w:rPr>
          <w:rFonts w:asciiTheme="minorHAnsi" w:hAnsiTheme="minorHAnsi" w:cstheme="minorHAnsi"/>
          <w:w w:val="105"/>
          <w:sz w:val="20"/>
        </w:rPr>
        <w:t>a</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2"/>
          <w:w w:val="105"/>
          <w:sz w:val="20"/>
        </w:rPr>
        <w:t xml:space="preserve"> </w:t>
      </w:r>
      <w:r w:rsidRPr="0054493B">
        <w:rPr>
          <w:rFonts w:asciiTheme="minorHAnsi" w:hAnsiTheme="minorHAnsi" w:cstheme="minorHAnsi"/>
          <w:w w:val="105"/>
          <w:sz w:val="20"/>
        </w:rPr>
        <w:t>Controller.</w:t>
      </w:r>
    </w:p>
    <w:p w14:paraId="281A2082" w14:textId="4718EA1D" w:rsidR="001709AC" w:rsidRPr="0054493B" w:rsidRDefault="00B810C6" w:rsidP="00EC16FB">
      <w:pPr>
        <w:pStyle w:val="ListParagraph"/>
        <w:numPr>
          <w:ilvl w:val="0"/>
          <w:numId w:val="3"/>
        </w:numPr>
        <w:tabs>
          <w:tab w:val="left" w:pos="834"/>
        </w:tabs>
        <w:spacing w:before="7" w:line="252" w:lineRule="auto"/>
        <w:ind w:right="138"/>
        <w:rPr>
          <w:rFonts w:asciiTheme="minorHAnsi" w:hAnsiTheme="minorHAnsi" w:cstheme="minorHAnsi"/>
          <w:sz w:val="20"/>
        </w:rPr>
      </w:pPr>
      <w:r w:rsidRPr="0054493B">
        <w:rPr>
          <w:rFonts w:asciiTheme="minorHAnsi" w:hAnsiTheme="minorHAnsi" w:cstheme="minorHAnsi"/>
          <w:w w:val="105"/>
          <w:sz w:val="20"/>
        </w:rPr>
        <w:t xml:space="preserve">The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wishes to subcontract certain Services, which imply the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processing</w:t>
      </w:r>
      <w:r w:rsidRPr="0054493B">
        <w:rPr>
          <w:rFonts w:asciiTheme="minorHAnsi" w:hAnsiTheme="minorHAnsi" w:cstheme="minorHAnsi"/>
          <w:spacing w:val="-8"/>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personal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Processor.</w:t>
      </w:r>
    </w:p>
    <w:p w14:paraId="0D5DE2DD" w14:textId="76DAE163" w:rsidR="001709AC" w:rsidRPr="0054493B" w:rsidRDefault="00B810C6" w:rsidP="00EC16FB">
      <w:pPr>
        <w:pStyle w:val="ListParagraph"/>
        <w:numPr>
          <w:ilvl w:val="0"/>
          <w:numId w:val="3"/>
        </w:numPr>
        <w:tabs>
          <w:tab w:val="left" w:pos="834"/>
        </w:tabs>
        <w:spacing w:line="249" w:lineRule="auto"/>
        <w:ind w:right="136"/>
        <w:rPr>
          <w:rFonts w:asciiTheme="minorHAnsi" w:hAnsiTheme="minorHAnsi" w:cstheme="minorHAnsi"/>
          <w:sz w:val="20"/>
        </w:rPr>
      </w:pPr>
      <w:r w:rsidRPr="0054493B">
        <w:rPr>
          <w:rFonts w:asciiTheme="minorHAnsi" w:hAnsiTheme="minorHAnsi" w:cstheme="minorHAnsi"/>
          <w:w w:val="105"/>
          <w:sz w:val="20"/>
        </w:rPr>
        <w:t>The</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Parties</w:t>
      </w:r>
      <w:r w:rsidRPr="0054493B">
        <w:rPr>
          <w:rFonts w:asciiTheme="minorHAnsi" w:hAnsiTheme="minorHAnsi" w:cstheme="minorHAnsi"/>
          <w:spacing w:val="-6"/>
          <w:w w:val="105"/>
          <w:sz w:val="20"/>
        </w:rPr>
        <w:t xml:space="preserve"> </w:t>
      </w:r>
      <w:r w:rsidRPr="0054493B">
        <w:rPr>
          <w:rFonts w:asciiTheme="minorHAnsi" w:hAnsiTheme="minorHAnsi" w:cstheme="minorHAnsi"/>
          <w:w w:val="105"/>
          <w:sz w:val="20"/>
        </w:rPr>
        <w:t>seek</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implement</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a</w:t>
      </w:r>
      <w:r w:rsidRPr="0054493B">
        <w:rPr>
          <w:rFonts w:asciiTheme="minorHAnsi" w:hAnsiTheme="minorHAnsi" w:cstheme="minorHAnsi"/>
          <w:spacing w:val="-6"/>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processing</w:t>
      </w:r>
      <w:r w:rsidRPr="0054493B">
        <w:rPr>
          <w:rFonts w:asciiTheme="minorHAnsi" w:hAnsiTheme="minorHAnsi" w:cstheme="minorHAnsi"/>
          <w:spacing w:val="-6"/>
          <w:w w:val="105"/>
          <w:sz w:val="20"/>
        </w:rPr>
        <w:t xml:space="preserve"> </w:t>
      </w:r>
      <w:r w:rsidRPr="0054493B">
        <w:rPr>
          <w:rFonts w:asciiTheme="minorHAnsi" w:hAnsiTheme="minorHAnsi" w:cstheme="minorHAnsi"/>
          <w:w w:val="105"/>
          <w:sz w:val="20"/>
        </w:rPr>
        <w:t>agreement</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that</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complies</w:t>
      </w:r>
      <w:r w:rsidRPr="0054493B">
        <w:rPr>
          <w:rFonts w:asciiTheme="minorHAnsi" w:hAnsiTheme="minorHAnsi" w:cstheme="minorHAnsi"/>
          <w:spacing w:val="-71"/>
          <w:w w:val="105"/>
          <w:sz w:val="20"/>
        </w:rPr>
        <w:t xml:space="preserve"> </w:t>
      </w:r>
      <w:r w:rsidRPr="0054493B">
        <w:rPr>
          <w:rFonts w:asciiTheme="minorHAnsi" w:hAnsiTheme="minorHAnsi" w:cstheme="minorHAnsi"/>
          <w:w w:val="105"/>
          <w:sz w:val="20"/>
        </w:rPr>
        <w:t>with the requirements of the current legal framework in relation to 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processing</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with</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Regulation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(EU)</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2016/679</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00B72643" w:rsidRPr="0054493B">
        <w:rPr>
          <w:rFonts w:asciiTheme="minorHAnsi" w:hAnsiTheme="minorHAnsi" w:cstheme="minorHAnsi"/>
          <w:w w:val="105"/>
          <w:sz w:val="20"/>
        </w:rPr>
        <w:t>European</w:t>
      </w:r>
      <w:r w:rsidR="00B72643" w:rsidRPr="00F6745B">
        <w:rPr>
          <w:rFonts w:asciiTheme="minorHAnsi" w:hAnsiTheme="minorHAnsi" w:cstheme="minorHAnsi"/>
          <w:w w:val="105"/>
          <w:sz w:val="20"/>
        </w:rPr>
        <w:t xml:space="preserve"> Parliament</w:t>
      </w:r>
      <w:r w:rsidRPr="00F6745B">
        <w:rPr>
          <w:rFonts w:asciiTheme="minorHAnsi" w:hAnsiTheme="minorHAnsi" w:cstheme="minorHAnsi"/>
          <w:w w:val="105"/>
          <w:sz w:val="20"/>
        </w:rPr>
        <w:t xml:space="preserve"> </w:t>
      </w:r>
      <w:r w:rsidRPr="0054493B">
        <w:rPr>
          <w:rFonts w:asciiTheme="minorHAnsi" w:hAnsiTheme="minorHAnsi" w:cstheme="minorHAnsi"/>
          <w:w w:val="105"/>
          <w:sz w:val="20"/>
        </w:rPr>
        <w:t>and</w:t>
      </w:r>
      <w:r w:rsidRPr="00F6745B">
        <w:rPr>
          <w:rFonts w:asciiTheme="minorHAnsi" w:hAnsiTheme="minorHAnsi" w:cstheme="minorHAnsi"/>
          <w:w w:val="105"/>
          <w:sz w:val="20"/>
        </w:rPr>
        <w:t xml:space="preserve"> </w:t>
      </w:r>
      <w:r w:rsidRPr="0054493B">
        <w:rPr>
          <w:rFonts w:asciiTheme="minorHAnsi" w:hAnsiTheme="minorHAnsi" w:cstheme="minorHAnsi"/>
          <w:w w:val="105"/>
          <w:sz w:val="20"/>
        </w:rPr>
        <w:t>of</w:t>
      </w:r>
      <w:r w:rsidRPr="00F6745B">
        <w:rPr>
          <w:rFonts w:asciiTheme="minorHAnsi" w:hAnsiTheme="minorHAnsi" w:cstheme="minorHAnsi"/>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Council</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27</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April</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2016</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on</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protection</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natural</w:t>
      </w:r>
      <w:r w:rsidRPr="0054493B">
        <w:rPr>
          <w:rFonts w:asciiTheme="minorHAnsi" w:hAnsiTheme="minorHAnsi" w:cstheme="minorHAnsi"/>
          <w:spacing w:val="-72"/>
          <w:w w:val="105"/>
          <w:sz w:val="20"/>
        </w:rPr>
        <w:t xml:space="preserve"> </w:t>
      </w:r>
      <w:r w:rsidRPr="0054493B">
        <w:rPr>
          <w:rFonts w:asciiTheme="minorHAnsi" w:hAnsiTheme="minorHAnsi" w:cstheme="minorHAnsi"/>
          <w:w w:val="105"/>
          <w:sz w:val="20"/>
        </w:rPr>
        <w:t>persons with regard to the processing of personal data and on the free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movement of such data, and repealing Directive 95/46/EC (General 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Protection</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Regulation).</w:t>
      </w:r>
    </w:p>
    <w:p w14:paraId="65D4DE46" w14:textId="77777777" w:rsidR="001709AC" w:rsidRPr="0054493B" w:rsidRDefault="00B810C6" w:rsidP="00EC16FB">
      <w:pPr>
        <w:pStyle w:val="ListParagraph"/>
        <w:numPr>
          <w:ilvl w:val="0"/>
          <w:numId w:val="3"/>
        </w:numPr>
        <w:tabs>
          <w:tab w:val="left" w:pos="834"/>
        </w:tabs>
        <w:spacing w:line="238" w:lineRule="exact"/>
        <w:ind w:left="154" w:firstLine="0"/>
        <w:rPr>
          <w:rFonts w:asciiTheme="minorHAnsi" w:hAnsiTheme="minorHAnsi" w:cstheme="minorHAnsi"/>
          <w:sz w:val="20"/>
        </w:rPr>
      </w:pPr>
      <w:r w:rsidRPr="0054493B">
        <w:rPr>
          <w:rFonts w:asciiTheme="minorHAnsi" w:hAnsiTheme="minorHAnsi" w:cstheme="minorHAnsi"/>
          <w:w w:val="105"/>
          <w:sz w:val="20"/>
        </w:rPr>
        <w:t>The</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Parties</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wish</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lay</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down</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their</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rights</w:t>
      </w:r>
      <w:r w:rsidRPr="0054493B">
        <w:rPr>
          <w:rFonts w:asciiTheme="minorHAnsi" w:hAnsiTheme="minorHAnsi" w:cstheme="minorHAnsi"/>
          <w:spacing w:val="-13"/>
          <w:w w:val="105"/>
          <w:sz w:val="20"/>
        </w:rPr>
        <w:t xml:space="preserve"> </w:t>
      </w:r>
      <w:r w:rsidRPr="0054493B">
        <w:rPr>
          <w:rFonts w:asciiTheme="minorHAnsi" w:hAnsiTheme="minorHAnsi" w:cstheme="minorHAnsi"/>
          <w:w w:val="105"/>
          <w:sz w:val="20"/>
        </w:rPr>
        <w:t>and</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obligations.</w:t>
      </w:r>
    </w:p>
    <w:p w14:paraId="326000CB" w14:textId="77777777" w:rsidR="001709AC" w:rsidRPr="0054493B" w:rsidRDefault="001709AC" w:rsidP="00EC16FB">
      <w:pPr>
        <w:pStyle w:val="BodyText"/>
        <w:spacing w:before="8"/>
        <w:ind w:left="154"/>
        <w:rPr>
          <w:rFonts w:asciiTheme="minorHAnsi" w:hAnsiTheme="minorHAnsi" w:cstheme="minorHAnsi"/>
        </w:rPr>
      </w:pPr>
    </w:p>
    <w:p w14:paraId="280B2BA9" w14:textId="77777777" w:rsidR="001709AC" w:rsidRPr="0054493B" w:rsidRDefault="00B810C6" w:rsidP="00EC16FB">
      <w:pPr>
        <w:pStyle w:val="BodyText"/>
        <w:spacing w:before="1"/>
        <w:ind w:left="154"/>
        <w:rPr>
          <w:rFonts w:asciiTheme="minorHAnsi" w:hAnsiTheme="minorHAnsi" w:cstheme="minorHAnsi"/>
        </w:rPr>
      </w:pPr>
      <w:r w:rsidRPr="0054493B">
        <w:rPr>
          <w:rFonts w:asciiTheme="minorHAnsi" w:hAnsiTheme="minorHAnsi" w:cstheme="minorHAnsi"/>
          <w:w w:val="105"/>
        </w:rPr>
        <w:t>IT</w:t>
      </w:r>
      <w:r w:rsidRPr="0054493B">
        <w:rPr>
          <w:rFonts w:asciiTheme="minorHAnsi" w:hAnsiTheme="minorHAnsi" w:cstheme="minorHAnsi"/>
          <w:spacing w:val="-7"/>
          <w:w w:val="105"/>
        </w:rPr>
        <w:t xml:space="preserve"> </w:t>
      </w:r>
      <w:r w:rsidRPr="0054493B">
        <w:rPr>
          <w:rFonts w:asciiTheme="minorHAnsi" w:hAnsiTheme="minorHAnsi" w:cstheme="minorHAnsi"/>
          <w:w w:val="105"/>
        </w:rPr>
        <w:t>IS</w:t>
      </w:r>
      <w:r w:rsidRPr="0054493B">
        <w:rPr>
          <w:rFonts w:asciiTheme="minorHAnsi" w:hAnsiTheme="minorHAnsi" w:cstheme="minorHAnsi"/>
          <w:spacing w:val="-8"/>
          <w:w w:val="105"/>
        </w:rPr>
        <w:t xml:space="preserve"> </w:t>
      </w:r>
      <w:r w:rsidRPr="0054493B">
        <w:rPr>
          <w:rFonts w:asciiTheme="minorHAnsi" w:hAnsiTheme="minorHAnsi" w:cstheme="minorHAnsi"/>
          <w:w w:val="105"/>
        </w:rPr>
        <w:t>AGREED</w:t>
      </w:r>
      <w:r w:rsidRPr="0054493B">
        <w:rPr>
          <w:rFonts w:asciiTheme="minorHAnsi" w:hAnsiTheme="minorHAnsi" w:cstheme="minorHAnsi"/>
          <w:spacing w:val="-11"/>
          <w:w w:val="105"/>
        </w:rPr>
        <w:t xml:space="preserve"> </w:t>
      </w:r>
      <w:r w:rsidRPr="0054493B">
        <w:rPr>
          <w:rFonts w:asciiTheme="minorHAnsi" w:hAnsiTheme="minorHAnsi" w:cstheme="minorHAnsi"/>
          <w:w w:val="105"/>
        </w:rPr>
        <w:t>AS</w:t>
      </w:r>
      <w:r w:rsidRPr="0054493B">
        <w:rPr>
          <w:rFonts w:asciiTheme="minorHAnsi" w:hAnsiTheme="minorHAnsi" w:cstheme="minorHAnsi"/>
          <w:spacing w:val="-12"/>
          <w:w w:val="105"/>
        </w:rPr>
        <w:t xml:space="preserve"> </w:t>
      </w:r>
      <w:r w:rsidRPr="0054493B">
        <w:rPr>
          <w:rFonts w:asciiTheme="minorHAnsi" w:hAnsiTheme="minorHAnsi" w:cstheme="minorHAnsi"/>
          <w:w w:val="105"/>
        </w:rPr>
        <w:t>FOLLOWS:</w:t>
      </w:r>
    </w:p>
    <w:p w14:paraId="4F96C9E9" w14:textId="77777777" w:rsidR="001709AC" w:rsidRPr="00AF1C7A" w:rsidRDefault="001709AC">
      <w:pPr>
        <w:pStyle w:val="BodyText"/>
        <w:spacing w:before="5"/>
        <w:rPr>
          <w:rFonts w:asciiTheme="minorHAnsi" w:hAnsiTheme="minorHAnsi" w:cstheme="minorHAnsi"/>
          <w:szCs w:val="18"/>
        </w:rPr>
      </w:pPr>
    </w:p>
    <w:p w14:paraId="66CCCF7A" w14:textId="77777777" w:rsidR="001709AC" w:rsidRPr="00F3235B" w:rsidRDefault="00B810C6" w:rsidP="00AF1C7A">
      <w:pPr>
        <w:pStyle w:val="Heading1"/>
        <w:numPr>
          <w:ilvl w:val="0"/>
          <w:numId w:val="2"/>
        </w:numPr>
        <w:tabs>
          <w:tab w:val="left" w:pos="834"/>
        </w:tabs>
        <w:spacing w:before="240"/>
        <w:jc w:val="both"/>
        <w:rPr>
          <w:rFonts w:asciiTheme="minorHAnsi" w:hAnsiTheme="minorHAnsi" w:cstheme="minorHAnsi"/>
          <w:sz w:val="28"/>
          <w:szCs w:val="28"/>
        </w:rPr>
      </w:pPr>
      <w:r w:rsidRPr="00F3235B">
        <w:rPr>
          <w:rFonts w:asciiTheme="minorHAnsi" w:hAnsiTheme="minorHAnsi" w:cstheme="minorHAnsi"/>
          <w:spacing w:val="-1"/>
          <w:w w:val="105"/>
          <w:sz w:val="28"/>
          <w:szCs w:val="28"/>
        </w:rPr>
        <w:t>Definitions</w:t>
      </w:r>
      <w:r w:rsidRPr="00F3235B">
        <w:rPr>
          <w:rFonts w:asciiTheme="minorHAnsi" w:hAnsiTheme="minorHAnsi" w:cstheme="minorHAnsi"/>
          <w:spacing w:val="-17"/>
          <w:w w:val="105"/>
          <w:sz w:val="28"/>
          <w:szCs w:val="28"/>
        </w:rPr>
        <w:t xml:space="preserve"> </w:t>
      </w:r>
      <w:r w:rsidRPr="00F3235B">
        <w:rPr>
          <w:rFonts w:asciiTheme="minorHAnsi" w:hAnsiTheme="minorHAnsi" w:cstheme="minorHAnsi"/>
          <w:spacing w:val="-1"/>
          <w:w w:val="105"/>
          <w:sz w:val="28"/>
          <w:szCs w:val="28"/>
        </w:rPr>
        <w:t>and</w:t>
      </w:r>
      <w:r w:rsidRPr="00F3235B">
        <w:rPr>
          <w:rFonts w:asciiTheme="minorHAnsi" w:hAnsiTheme="minorHAnsi" w:cstheme="minorHAnsi"/>
          <w:spacing w:val="-16"/>
          <w:w w:val="105"/>
          <w:sz w:val="28"/>
          <w:szCs w:val="28"/>
        </w:rPr>
        <w:t xml:space="preserve"> </w:t>
      </w:r>
      <w:r w:rsidRPr="00F3235B">
        <w:rPr>
          <w:rFonts w:asciiTheme="minorHAnsi" w:hAnsiTheme="minorHAnsi" w:cstheme="minorHAnsi"/>
          <w:w w:val="105"/>
          <w:sz w:val="28"/>
          <w:szCs w:val="28"/>
        </w:rPr>
        <w:t>Interpretation</w:t>
      </w:r>
    </w:p>
    <w:p w14:paraId="5A40615F" w14:textId="77777777" w:rsidR="001709AC" w:rsidRPr="00B74022" w:rsidRDefault="001709AC">
      <w:pPr>
        <w:pStyle w:val="BodyText"/>
        <w:spacing w:before="4"/>
        <w:rPr>
          <w:rFonts w:asciiTheme="minorHAnsi" w:hAnsiTheme="minorHAnsi" w:cstheme="minorHAnsi"/>
          <w:b/>
          <w:szCs w:val="22"/>
        </w:rPr>
      </w:pPr>
    </w:p>
    <w:p w14:paraId="72E4627C" w14:textId="77777777" w:rsidR="001709AC" w:rsidRPr="0054493B" w:rsidRDefault="00B810C6" w:rsidP="00D446FF">
      <w:pPr>
        <w:pStyle w:val="ListParagraph"/>
        <w:tabs>
          <w:tab w:val="left" w:pos="834"/>
        </w:tabs>
        <w:spacing w:line="249" w:lineRule="auto"/>
        <w:ind w:right="139" w:firstLine="0"/>
        <w:rPr>
          <w:rFonts w:asciiTheme="minorHAnsi" w:hAnsiTheme="minorHAnsi" w:cstheme="minorHAnsi"/>
          <w:sz w:val="20"/>
        </w:rPr>
      </w:pPr>
      <w:r w:rsidRPr="0054493B">
        <w:rPr>
          <w:rFonts w:asciiTheme="minorHAnsi" w:hAnsiTheme="minorHAnsi" w:cstheme="minorHAnsi"/>
          <w:w w:val="105"/>
          <w:sz w:val="20"/>
        </w:rPr>
        <w:t>Unless otherwise defined herein, capitalized terms and expressions used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in</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this</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Agreement</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shall</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have</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following</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meaning:</w:t>
      </w:r>
    </w:p>
    <w:p w14:paraId="3EA31B3E" w14:textId="77777777" w:rsidR="001709AC" w:rsidRPr="00B74022" w:rsidRDefault="001709AC" w:rsidP="00AF1C7A">
      <w:pPr>
        <w:pStyle w:val="BodyText"/>
        <w:rPr>
          <w:rFonts w:asciiTheme="minorHAnsi" w:hAnsiTheme="minorHAnsi" w:cstheme="minorHAnsi"/>
          <w:szCs w:val="22"/>
        </w:rPr>
      </w:pPr>
    </w:p>
    <w:p w14:paraId="1258FE74" w14:textId="140FCDE4" w:rsidR="001709AC" w:rsidRPr="0054493B" w:rsidRDefault="00B810C6" w:rsidP="008B255C">
      <w:pPr>
        <w:pStyle w:val="ListParagraph"/>
        <w:numPr>
          <w:ilvl w:val="1"/>
          <w:numId w:val="25"/>
        </w:numPr>
        <w:tabs>
          <w:tab w:val="left" w:pos="1849"/>
        </w:tabs>
        <w:spacing w:line="249" w:lineRule="auto"/>
        <w:ind w:right="138"/>
        <w:rPr>
          <w:rFonts w:asciiTheme="minorHAnsi" w:hAnsiTheme="minorHAnsi" w:cstheme="minorHAnsi"/>
          <w:sz w:val="20"/>
        </w:rPr>
      </w:pPr>
      <w:r w:rsidRPr="0054493B">
        <w:rPr>
          <w:rFonts w:asciiTheme="minorHAnsi" w:hAnsiTheme="minorHAnsi" w:cstheme="minorHAnsi"/>
          <w:w w:val="105"/>
          <w:sz w:val="20"/>
        </w:rPr>
        <w:t>"</w:t>
      </w:r>
      <w:r w:rsidRPr="0054493B">
        <w:rPr>
          <w:rFonts w:asciiTheme="minorHAnsi" w:hAnsiTheme="minorHAnsi" w:cstheme="minorHAnsi"/>
          <w:b/>
          <w:w w:val="105"/>
          <w:sz w:val="20"/>
        </w:rPr>
        <w:t>Agreement</w:t>
      </w:r>
      <w:r w:rsidRPr="0054493B">
        <w:rPr>
          <w:rFonts w:asciiTheme="minorHAnsi" w:hAnsiTheme="minorHAnsi" w:cstheme="minorHAnsi"/>
          <w:w w:val="105"/>
          <w:sz w:val="20"/>
        </w:rPr>
        <w:t>"</w:t>
      </w:r>
      <w:r w:rsidR="00BE396E">
        <w:rPr>
          <w:rFonts w:asciiTheme="minorHAnsi" w:hAnsiTheme="minorHAnsi" w:cstheme="minorHAnsi"/>
          <w:w w:val="105"/>
          <w:sz w:val="20"/>
        </w:rPr>
        <w:t xml:space="preserve"> or </w:t>
      </w:r>
      <w:r w:rsidR="00BE396E" w:rsidRPr="00BE396E">
        <w:rPr>
          <w:rFonts w:asciiTheme="minorHAnsi" w:hAnsiTheme="minorHAnsi" w:cstheme="minorHAnsi"/>
          <w:b/>
          <w:bCs/>
          <w:w w:val="105"/>
          <w:sz w:val="20"/>
        </w:rPr>
        <w:t>“DPA”</w:t>
      </w:r>
      <w:r w:rsidRPr="0054493B">
        <w:rPr>
          <w:rFonts w:asciiTheme="minorHAnsi" w:hAnsiTheme="minorHAnsi" w:cstheme="minorHAnsi"/>
          <w:w w:val="105"/>
          <w:sz w:val="20"/>
        </w:rPr>
        <w:t xml:space="preserve"> means this Data Processing Agreement and all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Schedules;</w:t>
      </w:r>
    </w:p>
    <w:p w14:paraId="0D6F81B7" w14:textId="084D4F49" w:rsidR="001709AC" w:rsidRPr="0054493B" w:rsidRDefault="00B810C6" w:rsidP="008B255C">
      <w:pPr>
        <w:pStyle w:val="ListParagraph"/>
        <w:numPr>
          <w:ilvl w:val="1"/>
          <w:numId w:val="25"/>
        </w:numPr>
        <w:tabs>
          <w:tab w:val="left" w:pos="1849"/>
        </w:tabs>
        <w:spacing w:line="249" w:lineRule="auto"/>
        <w:ind w:right="135"/>
        <w:rPr>
          <w:rFonts w:asciiTheme="minorHAnsi" w:hAnsiTheme="minorHAnsi" w:cstheme="minorHAnsi"/>
          <w:sz w:val="20"/>
        </w:rPr>
      </w:pPr>
      <w:r w:rsidRPr="0054493B">
        <w:rPr>
          <w:rFonts w:asciiTheme="minorHAnsi" w:hAnsiTheme="minorHAnsi" w:cstheme="minorHAnsi"/>
          <w:w w:val="105"/>
          <w:sz w:val="20"/>
        </w:rPr>
        <w:t>"</w:t>
      </w:r>
      <w:r w:rsidR="00F3235B">
        <w:rPr>
          <w:rFonts w:asciiTheme="minorHAnsi" w:hAnsiTheme="minorHAnsi" w:cstheme="minorHAnsi"/>
          <w:b/>
          <w:w w:val="105"/>
          <w:sz w:val="20"/>
        </w:rPr>
        <w:t>Licensee</w:t>
      </w:r>
      <w:r w:rsidRPr="0054493B">
        <w:rPr>
          <w:rFonts w:asciiTheme="minorHAnsi" w:hAnsiTheme="minorHAnsi" w:cstheme="minorHAnsi"/>
          <w:b/>
          <w:spacing w:val="1"/>
          <w:w w:val="105"/>
          <w:sz w:val="20"/>
        </w:rPr>
        <w:t xml:space="preserve"> </w:t>
      </w:r>
      <w:r w:rsidRPr="0054493B">
        <w:rPr>
          <w:rFonts w:asciiTheme="minorHAnsi" w:hAnsiTheme="minorHAnsi" w:cstheme="minorHAnsi"/>
          <w:b/>
          <w:w w:val="105"/>
          <w:sz w:val="20"/>
        </w:rPr>
        <w:t>Personal</w:t>
      </w:r>
      <w:r w:rsidRPr="0054493B">
        <w:rPr>
          <w:rFonts w:asciiTheme="minorHAnsi" w:hAnsiTheme="minorHAnsi" w:cstheme="minorHAnsi"/>
          <w:b/>
          <w:spacing w:val="1"/>
          <w:w w:val="105"/>
          <w:sz w:val="20"/>
        </w:rPr>
        <w:t xml:space="preserve"> </w:t>
      </w:r>
      <w:r w:rsidRPr="0054493B">
        <w:rPr>
          <w:rFonts w:asciiTheme="minorHAnsi" w:hAnsiTheme="minorHAnsi" w:cstheme="minorHAnsi"/>
          <w:b/>
          <w:w w:val="105"/>
          <w:sz w:val="20"/>
        </w:rPr>
        <w:t>Data</w:t>
      </w:r>
      <w:r w:rsidRPr="0054493B">
        <w:rPr>
          <w:rFonts w:asciiTheme="minorHAnsi" w:hAnsiTheme="minorHAnsi" w:cstheme="minorHAnsi"/>
          <w:w w:val="105"/>
          <w:sz w:val="20"/>
        </w:rPr>
        <w:t>"</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means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any</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Personal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 xml:space="preserve">Processed by a Contracted Processor on behalf of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pursuant</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or</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in</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connection</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with</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9"/>
          <w:w w:val="105"/>
          <w:sz w:val="20"/>
        </w:rPr>
        <w:t xml:space="preserve"> </w:t>
      </w:r>
      <w:r w:rsidR="008906B6">
        <w:rPr>
          <w:rFonts w:asciiTheme="minorHAnsi" w:hAnsiTheme="minorHAnsi" w:cstheme="minorHAnsi"/>
          <w:w w:val="105"/>
          <w:sz w:val="20"/>
        </w:rPr>
        <w:t xml:space="preserve">License </w:t>
      </w:r>
      <w:r w:rsidRPr="0054493B">
        <w:rPr>
          <w:rFonts w:asciiTheme="minorHAnsi" w:hAnsiTheme="minorHAnsi" w:cstheme="minorHAnsi"/>
          <w:w w:val="105"/>
          <w:sz w:val="20"/>
        </w:rPr>
        <w:t>Agreement;</w:t>
      </w:r>
    </w:p>
    <w:p w14:paraId="674E9D1F" w14:textId="22729FB6" w:rsidR="00F86E48" w:rsidRPr="00F86E48" w:rsidRDefault="00B810C6" w:rsidP="008B255C">
      <w:pPr>
        <w:pStyle w:val="ListParagraph"/>
        <w:numPr>
          <w:ilvl w:val="1"/>
          <w:numId w:val="25"/>
        </w:numPr>
        <w:tabs>
          <w:tab w:val="left" w:pos="1848"/>
          <w:tab w:val="left" w:pos="1849"/>
        </w:tabs>
        <w:rPr>
          <w:rFonts w:asciiTheme="minorHAnsi" w:hAnsiTheme="minorHAnsi" w:cstheme="minorHAnsi"/>
          <w:sz w:val="20"/>
        </w:rPr>
      </w:pPr>
      <w:r w:rsidRPr="0054493B">
        <w:rPr>
          <w:rFonts w:asciiTheme="minorHAnsi" w:hAnsiTheme="minorHAnsi" w:cstheme="minorHAnsi"/>
          <w:spacing w:val="-1"/>
          <w:w w:val="105"/>
          <w:sz w:val="20"/>
        </w:rPr>
        <w:t>"</w:t>
      </w:r>
      <w:r w:rsidRPr="0054493B">
        <w:rPr>
          <w:rFonts w:asciiTheme="minorHAnsi" w:hAnsiTheme="minorHAnsi" w:cstheme="minorHAnsi"/>
          <w:b/>
          <w:spacing w:val="-1"/>
          <w:w w:val="105"/>
          <w:sz w:val="20"/>
        </w:rPr>
        <w:t>Contracted</w:t>
      </w:r>
      <w:r w:rsidRPr="0054493B">
        <w:rPr>
          <w:rFonts w:asciiTheme="minorHAnsi" w:hAnsiTheme="minorHAnsi" w:cstheme="minorHAnsi"/>
          <w:b/>
          <w:spacing w:val="-15"/>
          <w:w w:val="105"/>
          <w:sz w:val="20"/>
        </w:rPr>
        <w:t xml:space="preserve"> </w:t>
      </w:r>
      <w:r w:rsidRPr="0054493B">
        <w:rPr>
          <w:rFonts w:asciiTheme="minorHAnsi" w:hAnsiTheme="minorHAnsi" w:cstheme="minorHAnsi"/>
          <w:b/>
          <w:w w:val="105"/>
          <w:sz w:val="20"/>
        </w:rPr>
        <w:t>Processor</w:t>
      </w:r>
      <w:r w:rsidRPr="0054493B">
        <w:rPr>
          <w:rFonts w:asciiTheme="minorHAnsi" w:hAnsiTheme="minorHAnsi" w:cstheme="minorHAnsi"/>
          <w:w w:val="105"/>
          <w:sz w:val="20"/>
        </w:rPr>
        <w:t>"</w:t>
      </w:r>
      <w:r w:rsidRPr="0054493B">
        <w:rPr>
          <w:rFonts w:asciiTheme="minorHAnsi" w:hAnsiTheme="minorHAnsi" w:cstheme="minorHAnsi"/>
          <w:spacing w:val="-17"/>
          <w:w w:val="105"/>
          <w:sz w:val="20"/>
        </w:rPr>
        <w:t xml:space="preserve"> </w:t>
      </w:r>
      <w:r w:rsidRPr="0054493B">
        <w:rPr>
          <w:rFonts w:asciiTheme="minorHAnsi" w:hAnsiTheme="minorHAnsi" w:cstheme="minorHAnsi"/>
          <w:w w:val="105"/>
          <w:sz w:val="20"/>
        </w:rPr>
        <w:t>means</w:t>
      </w:r>
      <w:r w:rsidRPr="0054493B">
        <w:rPr>
          <w:rFonts w:asciiTheme="minorHAnsi" w:hAnsiTheme="minorHAnsi" w:cstheme="minorHAnsi"/>
          <w:spacing w:val="-16"/>
          <w:w w:val="105"/>
          <w:sz w:val="20"/>
        </w:rPr>
        <w:t xml:space="preserve"> </w:t>
      </w:r>
      <w:r w:rsidRPr="0054493B">
        <w:rPr>
          <w:rFonts w:asciiTheme="minorHAnsi" w:hAnsiTheme="minorHAnsi" w:cstheme="minorHAnsi"/>
          <w:w w:val="105"/>
          <w:sz w:val="20"/>
        </w:rPr>
        <w:t>a</w:t>
      </w:r>
      <w:r w:rsidRPr="0054493B">
        <w:rPr>
          <w:rFonts w:asciiTheme="minorHAnsi" w:hAnsiTheme="minorHAnsi" w:cstheme="minorHAnsi"/>
          <w:spacing w:val="-14"/>
          <w:w w:val="105"/>
          <w:sz w:val="20"/>
        </w:rPr>
        <w:t xml:space="preserve"> </w:t>
      </w:r>
      <w:r w:rsidRPr="0054493B">
        <w:rPr>
          <w:rFonts w:asciiTheme="minorHAnsi" w:hAnsiTheme="minorHAnsi" w:cstheme="minorHAnsi"/>
          <w:w w:val="105"/>
          <w:sz w:val="20"/>
        </w:rPr>
        <w:t>Subprocessor;</w:t>
      </w:r>
    </w:p>
    <w:p w14:paraId="72DAC363" w14:textId="77777777" w:rsidR="001709AC" w:rsidRPr="0054493B" w:rsidRDefault="00B810C6" w:rsidP="008B255C">
      <w:pPr>
        <w:pStyle w:val="ListParagraph"/>
        <w:numPr>
          <w:ilvl w:val="1"/>
          <w:numId w:val="25"/>
        </w:numPr>
        <w:tabs>
          <w:tab w:val="left" w:pos="1849"/>
        </w:tabs>
        <w:spacing w:line="249" w:lineRule="auto"/>
        <w:ind w:right="138"/>
        <w:rPr>
          <w:rFonts w:asciiTheme="minorHAnsi" w:hAnsiTheme="minorHAnsi" w:cstheme="minorHAnsi"/>
          <w:sz w:val="20"/>
        </w:rPr>
      </w:pPr>
      <w:r w:rsidRPr="0054493B">
        <w:rPr>
          <w:rFonts w:asciiTheme="minorHAnsi" w:hAnsiTheme="minorHAnsi" w:cstheme="minorHAnsi"/>
          <w:w w:val="105"/>
          <w:sz w:val="20"/>
        </w:rPr>
        <w:t>"</w:t>
      </w:r>
      <w:r w:rsidRPr="0054493B">
        <w:rPr>
          <w:rFonts w:asciiTheme="minorHAnsi" w:hAnsiTheme="minorHAnsi" w:cstheme="minorHAnsi"/>
          <w:b/>
          <w:w w:val="105"/>
          <w:sz w:val="20"/>
        </w:rPr>
        <w:t>Data Protection Laws</w:t>
      </w:r>
      <w:r w:rsidRPr="0054493B">
        <w:rPr>
          <w:rFonts w:asciiTheme="minorHAnsi" w:hAnsiTheme="minorHAnsi" w:cstheme="minorHAnsi"/>
          <w:w w:val="105"/>
          <w:sz w:val="20"/>
        </w:rPr>
        <w:t>" means EU Data Protection Laws and,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 the extent applicable, the data protection or privacy laws of</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any</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other</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country;</w:t>
      </w:r>
    </w:p>
    <w:p w14:paraId="41C826B7" w14:textId="3521B927" w:rsidR="001709AC" w:rsidRPr="00F86E48" w:rsidRDefault="00B810C6" w:rsidP="008B255C">
      <w:pPr>
        <w:pStyle w:val="ListParagraph"/>
        <w:numPr>
          <w:ilvl w:val="1"/>
          <w:numId w:val="25"/>
        </w:numPr>
        <w:tabs>
          <w:tab w:val="left" w:pos="1848"/>
          <w:tab w:val="left" w:pos="1849"/>
        </w:tabs>
        <w:rPr>
          <w:rFonts w:asciiTheme="minorHAnsi" w:hAnsiTheme="minorHAnsi" w:cstheme="minorHAnsi"/>
          <w:sz w:val="20"/>
        </w:rPr>
      </w:pPr>
      <w:r w:rsidRPr="0054493B">
        <w:rPr>
          <w:rFonts w:asciiTheme="minorHAnsi" w:hAnsiTheme="minorHAnsi" w:cstheme="minorHAnsi"/>
          <w:w w:val="105"/>
          <w:sz w:val="20"/>
        </w:rPr>
        <w:t>"</w:t>
      </w:r>
      <w:r w:rsidRPr="0054493B">
        <w:rPr>
          <w:rFonts w:asciiTheme="minorHAnsi" w:hAnsiTheme="minorHAnsi" w:cstheme="minorHAnsi"/>
          <w:b/>
          <w:w w:val="105"/>
          <w:sz w:val="20"/>
        </w:rPr>
        <w:t>EEA</w:t>
      </w:r>
      <w:r w:rsidRPr="0054493B">
        <w:rPr>
          <w:rFonts w:asciiTheme="minorHAnsi" w:hAnsiTheme="minorHAnsi" w:cstheme="minorHAnsi"/>
          <w:w w:val="105"/>
          <w:sz w:val="20"/>
        </w:rPr>
        <w:t>"</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means</w:t>
      </w:r>
      <w:r w:rsidRPr="0054493B">
        <w:rPr>
          <w:rFonts w:asciiTheme="minorHAnsi" w:hAnsiTheme="minorHAnsi" w:cstheme="minorHAnsi"/>
          <w:spacing w:val="-13"/>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2"/>
          <w:w w:val="105"/>
          <w:sz w:val="20"/>
        </w:rPr>
        <w:t xml:space="preserve"> </w:t>
      </w:r>
      <w:r w:rsidRPr="0054493B">
        <w:rPr>
          <w:rFonts w:asciiTheme="minorHAnsi" w:hAnsiTheme="minorHAnsi" w:cstheme="minorHAnsi"/>
          <w:w w:val="105"/>
          <w:sz w:val="20"/>
        </w:rPr>
        <w:t>European</w:t>
      </w:r>
      <w:r w:rsidRPr="0054493B">
        <w:rPr>
          <w:rFonts w:asciiTheme="minorHAnsi" w:hAnsiTheme="minorHAnsi" w:cstheme="minorHAnsi"/>
          <w:spacing w:val="-13"/>
          <w:w w:val="105"/>
          <w:sz w:val="20"/>
        </w:rPr>
        <w:t xml:space="preserve"> </w:t>
      </w:r>
      <w:r w:rsidRPr="0054493B">
        <w:rPr>
          <w:rFonts w:asciiTheme="minorHAnsi" w:hAnsiTheme="minorHAnsi" w:cstheme="minorHAnsi"/>
          <w:w w:val="105"/>
          <w:sz w:val="20"/>
        </w:rPr>
        <w:t>Economic</w:t>
      </w:r>
      <w:r w:rsidRPr="0054493B">
        <w:rPr>
          <w:rFonts w:asciiTheme="minorHAnsi" w:hAnsiTheme="minorHAnsi" w:cstheme="minorHAnsi"/>
          <w:spacing w:val="-13"/>
          <w:w w:val="105"/>
          <w:sz w:val="20"/>
        </w:rPr>
        <w:t xml:space="preserve"> </w:t>
      </w:r>
      <w:r w:rsidRPr="0054493B">
        <w:rPr>
          <w:rFonts w:asciiTheme="minorHAnsi" w:hAnsiTheme="minorHAnsi" w:cstheme="minorHAnsi"/>
          <w:w w:val="105"/>
          <w:sz w:val="20"/>
        </w:rPr>
        <w:t>Area;</w:t>
      </w:r>
    </w:p>
    <w:p w14:paraId="35F68F1C" w14:textId="77777777" w:rsidR="001709AC" w:rsidRPr="0054493B" w:rsidRDefault="00B810C6" w:rsidP="008B255C">
      <w:pPr>
        <w:pStyle w:val="ListParagraph"/>
        <w:numPr>
          <w:ilvl w:val="1"/>
          <w:numId w:val="25"/>
        </w:numPr>
        <w:tabs>
          <w:tab w:val="left" w:pos="1849"/>
        </w:tabs>
        <w:spacing w:line="249" w:lineRule="auto"/>
        <w:ind w:right="139"/>
        <w:rPr>
          <w:rFonts w:asciiTheme="minorHAnsi" w:hAnsiTheme="minorHAnsi" w:cstheme="minorHAnsi"/>
          <w:sz w:val="20"/>
        </w:rPr>
      </w:pPr>
      <w:r w:rsidRPr="0054493B">
        <w:rPr>
          <w:rFonts w:asciiTheme="minorHAnsi" w:hAnsiTheme="minorHAnsi" w:cstheme="minorHAnsi"/>
          <w:w w:val="105"/>
          <w:sz w:val="20"/>
        </w:rPr>
        <w:t>"</w:t>
      </w:r>
      <w:r w:rsidRPr="0054493B">
        <w:rPr>
          <w:rFonts w:asciiTheme="minorHAnsi" w:hAnsiTheme="minorHAnsi" w:cstheme="minorHAnsi"/>
          <w:b/>
          <w:w w:val="105"/>
          <w:sz w:val="20"/>
        </w:rPr>
        <w:t>EU Data Protection Laws</w:t>
      </w:r>
      <w:r w:rsidRPr="0054493B">
        <w:rPr>
          <w:rFonts w:asciiTheme="minorHAnsi" w:hAnsiTheme="minorHAnsi" w:cstheme="minorHAnsi"/>
          <w:w w:val="105"/>
          <w:sz w:val="20"/>
        </w:rPr>
        <w:t>" means EU Directive 95/46/EC, as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transposed into domestic legislation of each Member State and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amended,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replaced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or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superseded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from</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time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time,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including by the GDPR and laws implementing or supplementing</w:t>
      </w:r>
      <w:r w:rsidRPr="0054493B">
        <w:rPr>
          <w:rFonts w:asciiTheme="minorHAnsi" w:hAnsiTheme="minorHAnsi" w:cstheme="minorHAnsi"/>
          <w:spacing w:val="-7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GDPR;</w:t>
      </w:r>
    </w:p>
    <w:p w14:paraId="0F1BC8AC" w14:textId="77777777" w:rsidR="001709AC" w:rsidRPr="0054493B" w:rsidRDefault="00B810C6" w:rsidP="008B255C">
      <w:pPr>
        <w:pStyle w:val="ListParagraph"/>
        <w:numPr>
          <w:ilvl w:val="1"/>
          <w:numId w:val="25"/>
        </w:numPr>
        <w:tabs>
          <w:tab w:val="left" w:pos="851"/>
        </w:tabs>
        <w:spacing w:line="249" w:lineRule="auto"/>
        <w:ind w:right="140"/>
        <w:rPr>
          <w:rFonts w:asciiTheme="minorHAnsi" w:hAnsiTheme="minorHAnsi" w:cstheme="minorHAnsi"/>
          <w:sz w:val="20"/>
        </w:rPr>
      </w:pPr>
      <w:r w:rsidRPr="0054493B">
        <w:rPr>
          <w:rFonts w:asciiTheme="minorHAnsi" w:hAnsiTheme="minorHAnsi" w:cstheme="minorHAnsi"/>
          <w:w w:val="105"/>
          <w:sz w:val="20"/>
        </w:rPr>
        <w:t>"</w:t>
      </w:r>
      <w:r w:rsidRPr="0054493B">
        <w:rPr>
          <w:rFonts w:asciiTheme="minorHAnsi" w:hAnsiTheme="minorHAnsi" w:cstheme="minorHAnsi"/>
          <w:b/>
          <w:w w:val="105"/>
          <w:sz w:val="20"/>
        </w:rPr>
        <w:t>GDPR</w:t>
      </w:r>
      <w:r w:rsidRPr="0054493B">
        <w:rPr>
          <w:rFonts w:asciiTheme="minorHAnsi" w:hAnsiTheme="minorHAnsi" w:cstheme="minorHAnsi"/>
          <w:w w:val="105"/>
          <w:sz w:val="20"/>
        </w:rPr>
        <w:t>"</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means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EU</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General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Protection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Regulation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2016/679;</w:t>
      </w:r>
    </w:p>
    <w:p w14:paraId="441B5D3D" w14:textId="77777777" w:rsidR="001709AC" w:rsidRPr="0054493B" w:rsidRDefault="00B810C6" w:rsidP="008B255C">
      <w:pPr>
        <w:pStyle w:val="ListParagraph"/>
        <w:numPr>
          <w:ilvl w:val="1"/>
          <w:numId w:val="25"/>
        </w:numPr>
        <w:tabs>
          <w:tab w:val="left" w:pos="851"/>
        </w:tabs>
        <w:rPr>
          <w:rFonts w:asciiTheme="minorHAnsi" w:hAnsiTheme="minorHAnsi" w:cstheme="minorHAnsi"/>
          <w:sz w:val="20"/>
        </w:rPr>
      </w:pPr>
      <w:r w:rsidRPr="0054493B">
        <w:rPr>
          <w:rFonts w:asciiTheme="minorHAnsi" w:hAnsiTheme="minorHAnsi" w:cstheme="minorHAnsi"/>
          <w:spacing w:val="-1"/>
          <w:w w:val="105"/>
          <w:sz w:val="20"/>
        </w:rPr>
        <w:t>"</w:t>
      </w:r>
      <w:r w:rsidRPr="0054493B">
        <w:rPr>
          <w:rFonts w:asciiTheme="minorHAnsi" w:hAnsiTheme="minorHAnsi" w:cstheme="minorHAnsi"/>
          <w:b/>
          <w:spacing w:val="-1"/>
          <w:w w:val="105"/>
          <w:sz w:val="20"/>
        </w:rPr>
        <w:t>Data</w:t>
      </w:r>
      <w:r w:rsidRPr="0054493B">
        <w:rPr>
          <w:rFonts w:asciiTheme="minorHAnsi" w:hAnsiTheme="minorHAnsi" w:cstheme="minorHAnsi"/>
          <w:b/>
          <w:spacing w:val="-8"/>
          <w:w w:val="105"/>
          <w:sz w:val="20"/>
        </w:rPr>
        <w:t xml:space="preserve"> </w:t>
      </w:r>
      <w:r w:rsidRPr="0054493B">
        <w:rPr>
          <w:rFonts w:asciiTheme="minorHAnsi" w:hAnsiTheme="minorHAnsi" w:cstheme="minorHAnsi"/>
          <w:b/>
          <w:spacing w:val="-1"/>
          <w:w w:val="105"/>
          <w:sz w:val="20"/>
        </w:rPr>
        <w:t>Transfer</w:t>
      </w:r>
      <w:r w:rsidRPr="0054493B">
        <w:rPr>
          <w:rFonts w:asciiTheme="minorHAnsi" w:hAnsiTheme="minorHAnsi" w:cstheme="minorHAnsi"/>
          <w:spacing w:val="-1"/>
          <w:w w:val="105"/>
          <w:sz w:val="20"/>
        </w:rPr>
        <w:t>"</w:t>
      </w:r>
      <w:r w:rsidRPr="0054493B">
        <w:rPr>
          <w:rFonts w:asciiTheme="minorHAnsi" w:hAnsiTheme="minorHAnsi" w:cstheme="minorHAnsi"/>
          <w:spacing w:val="-17"/>
          <w:w w:val="105"/>
          <w:sz w:val="20"/>
        </w:rPr>
        <w:t xml:space="preserve"> </w:t>
      </w:r>
      <w:r w:rsidRPr="0054493B">
        <w:rPr>
          <w:rFonts w:asciiTheme="minorHAnsi" w:hAnsiTheme="minorHAnsi" w:cstheme="minorHAnsi"/>
          <w:w w:val="105"/>
          <w:sz w:val="20"/>
        </w:rPr>
        <w:t>means:</w:t>
      </w:r>
    </w:p>
    <w:p w14:paraId="47786A70" w14:textId="79058C79" w:rsidR="001709AC" w:rsidRPr="0054493B" w:rsidRDefault="00B810C6" w:rsidP="008B255C">
      <w:pPr>
        <w:pStyle w:val="ListParagraph"/>
        <w:numPr>
          <w:ilvl w:val="2"/>
          <w:numId w:val="25"/>
        </w:numPr>
        <w:tabs>
          <w:tab w:val="left" w:pos="851"/>
          <w:tab w:val="left" w:pos="2867"/>
        </w:tabs>
        <w:spacing w:line="249" w:lineRule="auto"/>
        <w:ind w:right="137"/>
        <w:rPr>
          <w:rFonts w:asciiTheme="minorHAnsi" w:hAnsiTheme="minorHAnsi" w:cstheme="minorHAnsi"/>
          <w:sz w:val="20"/>
        </w:rPr>
      </w:pPr>
      <w:r w:rsidRPr="0054493B">
        <w:rPr>
          <w:rFonts w:asciiTheme="minorHAnsi" w:hAnsiTheme="minorHAnsi" w:cstheme="minorHAnsi"/>
          <w:w w:val="105"/>
          <w:sz w:val="20"/>
        </w:rPr>
        <w: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transfer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Personal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from</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Contracted</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Processor;</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or</w:t>
      </w:r>
    </w:p>
    <w:p w14:paraId="73D54B30" w14:textId="210064FB" w:rsidR="001709AC" w:rsidRPr="0054493B" w:rsidRDefault="00B810C6" w:rsidP="008B255C">
      <w:pPr>
        <w:pStyle w:val="ListParagraph"/>
        <w:numPr>
          <w:ilvl w:val="2"/>
          <w:numId w:val="25"/>
        </w:numPr>
        <w:tabs>
          <w:tab w:val="left" w:pos="851"/>
          <w:tab w:val="left" w:pos="2867"/>
        </w:tabs>
        <w:spacing w:line="247" w:lineRule="auto"/>
        <w:ind w:right="136"/>
        <w:rPr>
          <w:rFonts w:asciiTheme="minorHAnsi" w:hAnsiTheme="minorHAnsi" w:cstheme="minorHAnsi"/>
          <w:sz w:val="20"/>
        </w:rPr>
      </w:pPr>
      <w:r w:rsidRPr="0054493B">
        <w:rPr>
          <w:rFonts w:asciiTheme="minorHAnsi" w:hAnsiTheme="minorHAnsi" w:cstheme="minorHAnsi"/>
          <w:w w:val="105"/>
          <w:sz w:val="20"/>
        </w:rPr>
        <w:t xml:space="preserve">an onward transfer of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Personal Data from 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Contracted Processor to a Subcontracted Processor, or</w:t>
      </w:r>
      <w:r w:rsidRPr="0054493B">
        <w:rPr>
          <w:rFonts w:asciiTheme="minorHAnsi" w:hAnsiTheme="minorHAnsi" w:cstheme="minorHAnsi"/>
          <w:spacing w:val="-71"/>
          <w:w w:val="105"/>
          <w:sz w:val="20"/>
        </w:rPr>
        <w:t xml:space="preserve"> </w:t>
      </w:r>
      <w:r w:rsidRPr="0054493B">
        <w:rPr>
          <w:rFonts w:asciiTheme="minorHAnsi" w:hAnsiTheme="minorHAnsi" w:cstheme="minorHAnsi"/>
          <w:w w:val="105"/>
          <w:sz w:val="20"/>
        </w:rPr>
        <w:t>between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two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establishments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Contracted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Processor,</w:t>
      </w:r>
    </w:p>
    <w:p w14:paraId="4ED1E9C2" w14:textId="397DD30F" w:rsidR="001709AC" w:rsidRDefault="00B810C6" w:rsidP="008B255C">
      <w:pPr>
        <w:pStyle w:val="BodyText"/>
        <w:numPr>
          <w:ilvl w:val="2"/>
          <w:numId w:val="25"/>
        </w:numPr>
        <w:tabs>
          <w:tab w:val="left" w:pos="851"/>
        </w:tabs>
        <w:spacing w:line="247" w:lineRule="auto"/>
        <w:ind w:right="135"/>
        <w:jc w:val="both"/>
        <w:rPr>
          <w:rFonts w:asciiTheme="minorHAnsi" w:hAnsiTheme="minorHAnsi" w:cstheme="minorHAnsi"/>
          <w:w w:val="105"/>
        </w:rPr>
      </w:pPr>
      <w:r w:rsidRPr="0054493B">
        <w:rPr>
          <w:rFonts w:asciiTheme="minorHAnsi" w:hAnsiTheme="minorHAnsi" w:cstheme="minorHAnsi"/>
          <w:w w:val="105"/>
        </w:rPr>
        <w:t>in each case, where such transfer would be prohibited by Data</w:t>
      </w:r>
      <w:r w:rsidRPr="0054493B">
        <w:rPr>
          <w:rFonts w:asciiTheme="minorHAnsi" w:hAnsiTheme="minorHAnsi" w:cstheme="minorHAnsi"/>
          <w:spacing w:val="1"/>
          <w:w w:val="105"/>
        </w:rPr>
        <w:t xml:space="preserve"> </w:t>
      </w:r>
      <w:r w:rsidRPr="0054493B">
        <w:rPr>
          <w:rFonts w:asciiTheme="minorHAnsi" w:hAnsiTheme="minorHAnsi" w:cstheme="minorHAnsi"/>
          <w:w w:val="105"/>
        </w:rPr>
        <w:t>Protection Laws (or by the terms of data transfer agreements</w:t>
      </w:r>
      <w:r w:rsidRPr="0054493B">
        <w:rPr>
          <w:rFonts w:asciiTheme="minorHAnsi" w:hAnsiTheme="minorHAnsi" w:cstheme="minorHAnsi"/>
          <w:spacing w:val="1"/>
          <w:w w:val="105"/>
        </w:rPr>
        <w:t xml:space="preserve"> </w:t>
      </w:r>
      <w:r w:rsidRPr="0054493B">
        <w:rPr>
          <w:rFonts w:asciiTheme="minorHAnsi" w:hAnsiTheme="minorHAnsi" w:cstheme="minorHAnsi"/>
          <w:w w:val="105"/>
        </w:rPr>
        <w:t>put in place to address the data transfer restrictions of Data</w:t>
      </w:r>
      <w:r w:rsidRPr="0054493B">
        <w:rPr>
          <w:rFonts w:asciiTheme="minorHAnsi" w:hAnsiTheme="minorHAnsi" w:cstheme="minorHAnsi"/>
          <w:spacing w:val="1"/>
          <w:w w:val="105"/>
        </w:rPr>
        <w:t xml:space="preserve"> </w:t>
      </w:r>
      <w:r w:rsidRPr="0054493B">
        <w:rPr>
          <w:rFonts w:asciiTheme="minorHAnsi" w:hAnsiTheme="minorHAnsi" w:cstheme="minorHAnsi"/>
          <w:w w:val="105"/>
        </w:rPr>
        <w:t>Protection</w:t>
      </w:r>
      <w:r w:rsidRPr="0054493B">
        <w:rPr>
          <w:rFonts w:asciiTheme="minorHAnsi" w:hAnsiTheme="minorHAnsi" w:cstheme="minorHAnsi"/>
          <w:spacing w:val="-3"/>
          <w:w w:val="105"/>
        </w:rPr>
        <w:t xml:space="preserve"> </w:t>
      </w:r>
      <w:r w:rsidRPr="0054493B">
        <w:rPr>
          <w:rFonts w:asciiTheme="minorHAnsi" w:hAnsiTheme="minorHAnsi" w:cstheme="minorHAnsi"/>
          <w:w w:val="105"/>
        </w:rPr>
        <w:t>Laws);</w:t>
      </w:r>
    </w:p>
    <w:p w14:paraId="2B16BE91" w14:textId="22998B88" w:rsidR="00BE1CD7" w:rsidRDefault="00BE1CD7" w:rsidP="00B74022">
      <w:pPr>
        <w:pStyle w:val="BodyText"/>
        <w:ind w:left="1848" w:right="136"/>
        <w:jc w:val="both"/>
        <w:rPr>
          <w:rFonts w:asciiTheme="minorHAnsi" w:hAnsiTheme="minorHAnsi" w:cstheme="minorHAnsi"/>
          <w:w w:val="105"/>
        </w:rPr>
      </w:pPr>
    </w:p>
    <w:p w14:paraId="44BE4EF1" w14:textId="46F53805" w:rsidR="00BE1CD7" w:rsidRPr="00B74022" w:rsidRDefault="00BE1CD7" w:rsidP="008B255C">
      <w:pPr>
        <w:pStyle w:val="ListParagraph"/>
        <w:numPr>
          <w:ilvl w:val="1"/>
          <w:numId w:val="25"/>
        </w:numPr>
        <w:tabs>
          <w:tab w:val="left" w:pos="1848"/>
          <w:tab w:val="left" w:pos="1849"/>
          <w:tab w:val="left" w:pos="3231"/>
          <w:tab w:val="left" w:pos="4131"/>
          <w:tab w:val="left" w:pos="4685"/>
          <w:tab w:val="left" w:pos="7055"/>
        </w:tabs>
        <w:rPr>
          <w:rFonts w:asciiTheme="minorHAnsi" w:hAnsiTheme="minorHAnsi" w:cstheme="minorHAnsi"/>
          <w:sz w:val="20"/>
        </w:rPr>
      </w:pPr>
      <w:r w:rsidRPr="0054493B">
        <w:rPr>
          <w:rFonts w:asciiTheme="minorHAnsi" w:hAnsiTheme="minorHAnsi" w:cstheme="minorHAnsi"/>
          <w:w w:val="105"/>
          <w:sz w:val="20"/>
        </w:rPr>
        <w:t>"</w:t>
      </w:r>
      <w:r w:rsidRPr="0054493B">
        <w:rPr>
          <w:rFonts w:asciiTheme="minorHAnsi" w:hAnsiTheme="minorHAnsi" w:cstheme="minorHAnsi"/>
          <w:b/>
          <w:w w:val="105"/>
          <w:sz w:val="20"/>
        </w:rPr>
        <w:t>Services</w:t>
      </w:r>
      <w:r w:rsidRPr="0054493B">
        <w:rPr>
          <w:rFonts w:asciiTheme="minorHAnsi" w:hAnsiTheme="minorHAnsi" w:cstheme="minorHAnsi"/>
          <w:w w:val="105"/>
          <w:sz w:val="20"/>
        </w:rPr>
        <w:t>"</w:t>
      </w:r>
      <w:r w:rsidR="008B255C">
        <w:rPr>
          <w:rFonts w:asciiTheme="minorHAnsi" w:hAnsiTheme="minorHAnsi" w:cstheme="minorHAnsi"/>
          <w:w w:val="105"/>
          <w:sz w:val="20"/>
        </w:rPr>
        <w:t xml:space="preserve"> </w:t>
      </w:r>
      <w:r w:rsidRPr="0054493B">
        <w:rPr>
          <w:rFonts w:asciiTheme="minorHAnsi" w:hAnsiTheme="minorHAnsi" w:cstheme="minorHAnsi"/>
          <w:w w:val="105"/>
          <w:sz w:val="20"/>
        </w:rPr>
        <w:t>means</w:t>
      </w:r>
      <w:r>
        <w:rPr>
          <w:rFonts w:asciiTheme="minorHAnsi" w:hAnsiTheme="minorHAnsi" w:cstheme="minorHAnsi"/>
          <w:w w:val="105"/>
          <w:sz w:val="20"/>
        </w:rPr>
        <w:t xml:space="preserve"> all obligations, as listed forth in the License Agreement provided by the Data Processor to the </w:t>
      </w:r>
      <w:r w:rsidR="00F3235B">
        <w:rPr>
          <w:rFonts w:asciiTheme="minorHAnsi" w:hAnsiTheme="minorHAnsi" w:cstheme="minorHAnsi"/>
          <w:w w:val="105"/>
          <w:sz w:val="20"/>
        </w:rPr>
        <w:t>Licensee</w:t>
      </w:r>
      <w:r>
        <w:rPr>
          <w:rFonts w:asciiTheme="minorHAnsi" w:hAnsiTheme="minorHAnsi" w:cstheme="minorHAnsi"/>
          <w:w w:val="105"/>
          <w:sz w:val="20"/>
        </w:rPr>
        <w:t>.</w:t>
      </w:r>
    </w:p>
    <w:p w14:paraId="3CE16796" w14:textId="709BF6DD" w:rsidR="001709AC" w:rsidRPr="00BE1CD7" w:rsidRDefault="00010CB4" w:rsidP="008B255C">
      <w:pPr>
        <w:pStyle w:val="ListParagraph"/>
        <w:numPr>
          <w:ilvl w:val="1"/>
          <w:numId w:val="25"/>
        </w:numPr>
        <w:tabs>
          <w:tab w:val="left" w:pos="1848"/>
          <w:tab w:val="left" w:pos="1849"/>
          <w:tab w:val="left" w:pos="3231"/>
          <w:tab w:val="left" w:pos="4131"/>
          <w:tab w:val="left" w:pos="4685"/>
          <w:tab w:val="left" w:pos="7055"/>
        </w:tabs>
        <w:rPr>
          <w:rFonts w:asciiTheme="minorHAnsi" w:hAnsiTheme="minorHAnsi" w:cstheme="minorHAnsi"/>
          <w:w w:val="105"/>
          <w:sz w:val="20"/>
        </w:rPr>
      </w:pPr>
      <w:r w:rsidRPr="00010CB4">
        <w:rPr>
          <w:rFonts w:asciiTheme="minorHAnsi" w:hAnsiTheme="minorHAnsi" w:cstheme="minorHAnsi"/>
          <w:b/>
          <w:bCs/>
          <w:w w:val="105"/>
          <w:sz w:val="20"/>
        </w:rPr>
        <w:t>“</w:t>
      </w:r>
      <w:r w:rsidR="00B810C6" w:rsidRPr="00010CB4">
        <w:rPr>
          <w:rFonts w:asciiTheme="minorHAnsi" w:hAnsiTheme="minorHAnsi" w:cstheme="minorHAnsi"/>
          <w:b/>
          <w:bCs/>
          <w:w w:val="105"/>
          <w:sz w:val="20"/>
        </w:rPr>
        <w:t>Subprocessor"</w:t>
      </w:r>
      <w:r w:rsidR="00B810C6" w:rsidRPr="00BE1CD7">
        <w:rPr>
          <w:rFonts w:asciiTheme="minorHAnsi" w:hAnsiTheme="minorHAnsi" w:cstheme="minorHAnsi"/>
          <w:w w:val="105"/>
          <w:sz w:val="20"/>
        </w:rPr>
        <w:t xml:space="preserve"> means any person appointed by or on behalf of Processor to process Personal Data on behalf of the </w:t>
      </w:r>
      <w:r w:rsidR="00F3235B">
        <w:rPr>
          <w:rFonts w:asciiTheme="minorHAnsi" w:hAnsiTheme="minorHAnsi" w:cstheme="minorHAnsi"/>
          <w:w w:val="105"/>
          <w:sz w:val="20"/>
        </w:rPr>
        <w:t>Licensee</w:t>
      </w:r>
      <w:r w:rsidR="00B810C6" w:rsidRPr="00BE1CD7">
        <w:rPr>
          <w:rFonts w:asciiTheme="minorHAnsi" w:hAnsiTheme="minorHAnsi" w:cstheme="minorHAnsi"/>
          <w:w w:val="105"/>
          <w:sz w:val="20"/>
        </w:rPr>
        <w:t xml:space="preserve"> in connection with the Agreement.</w:t>
      </w:r>
    </w:p>
    <w:p w14:paraId="2E4FC75A" w14:textId="77777777" w:rsidR="001709AC" w:rsidRPr="00B74022" w:rsidRDefault="001709AC">
      <w:pPr>
        <w:pStyle w:val="BodyText"/>
        <w:spacing w:before="4"/>
        <w:rPr>
          <w:rFonts w:asciiTheme="minorHAnsi" w:hAnsiTheme="minorHAnsi" w:cstheme="minorHAnsi"/>
          <w:szCs w:val="22"/>
        </w:rPr>
      </w:pPr>
    </w:p>
    <w:p w14:paraId="459F83B6" w14:textId="77777777" w:rsidR="001709AC" w:rsidRPr="0054493B" w:rsidRDefault="00B810C6" w:rsidP="00D446FF">
      <w:pPr>
        <w:pStyle w:val="ListParagraph"/>
        <w:tabs>
          <w:tab w:val="left" w:pos="834"/>
        </w:tabs>
        <w:spacing w:line="247" w:lineRule="auto"/>
        <w:ind w:right="136" w:firstLine="0"/>
        <w:rPr>
          <w:rFonts w:asciiTheme="minorHAnsi" w:hAnsiTheme="minorHAnsi" w:cstheme="minorHAnsi"/>
          <w:sz w:val="20"/>
        </w:rPr>
      </w:pPr>
      <w:r w:rsidRPr="0054493B">
        <w:rPr>
          <w:rFonts w:asciiTheme="minorHAnsi" w:hAnsiTheme="minorHAnsi" w:cstheme="minorHAnsi"/>
          <w:w w:val="105"/>
          <w:sz w:val="20"/>
        </w:rPr>
        <w:t>The terms, "</w:t>
      </w:r>
      <w:r w:rsidRPr="0054493B">
        <w:rPr>
          <w:rFonts w:asciiTheme="minorHAnsi" w:hAnsiTheme="minorHAnsi" w:cstheme="minorHAnsi"/>
          <w:b/>
          <w:w w:val="105"/>
          <w:sz w:val="20"/>
        </w:rPr>
        <w:t>Commission</w:t>
      </w:r>
      <w:r w:rsidRPr="0054493B">
        <w:rPr>
          <w:rFonts w:asciiTheme="minorHAnsi" w:hAnsiTheme="minorHAnsi" w:cstheme="minorHAnsi"/>
          <w:w w:val="105"/>
          <w:sz w:val="20"/>
        </w:rPr>
        <w:t>", "</w:t>
      </w:r>
      <w:r w:rsidRPr="0054493B">
        <w:rPr>
          <w:rFonts w:asciiTheme="minorHAnsi" w:hAnsiTheme="minorHAnsi" w:cstheme="minorHAnsi"/>
          <w:b/>
          <w:w w:val="105"/>
          <w:sz w:val="20"/>
        </w:rPr>
        <w:t>Controller</w:t>
      </w:r>
      <w:r w:rsidRPr="0054493B">
        <w:rPr>
          <w:rFonts w:asciiTheme="minorHAnsi" w:hAnsiTheme="minorHAnsi" w:cstheme="minorHAnsi"/>
          <w:w w:val="105"/>
          <w:sz w:val="20"/>
        </w:rPr>
        <w:t>", "</w:t>
      </w:r>
      <w:r w:rsidRPr="0054493B">
        <w:rPr>
          <w:rFonts w:asciiTheme="minorHAnsi" w:hAnsiTheme="minorHAnsi" w:cstheme="minorHAnsi"/>
          <w:b/>
          <w:w w:val="105"/>
          <w:sz w:val="20"/>
        </w:rPr>
        <w:t>Data Subject</w:t>
      </w:r>
      <w:r w:rsidRPr="0054493B">
        <w:rPr>
          <w:rFonts w:asciiTheme="minorHAnsi" w:hAnsiTheme="minorHAnsi" w:cstheme="minorHAnsi"/>
          <w:w w:val="105"/>
          <w:sz w:val="20"/>
        </w:rPr>
        <w:t>", "</w:t>
      </w:r>
      <w:r w:rsidRPr="0054493B">
        <w:rPr>
          <w:rFonts w:asciiTheme="minorHAnsi" w:hAnsiTheme="minorHAnsi" w:cstheme="minorHAnsi"/>
          <w:b/>
          <w:w w:val="105"/>
          <w:sz w:val="20"/>
        </w:rPr>
        <w:t>Member</w:t>
      </w:r>
      <w:r w:rsidRPr="0054493B">
        <w:rPr>
          <w:rFonts w:asciiTheme="minorHAnsi" w:hAnsiTheme="minorHAnsi" w:cstheme="minorHAnsi"/>
          <w:b/>
          <w:spacing w:val="1"/>
          <w:w w:val="105"/>
          <w:sz w:val="20"/>
        </w:rPr>
        <w:t xml:space="preserve"> </w:t>
      </w:r>
      <w:r w:rsidRPr="0054493B">
        <w:rPr>
          <w:rFonts w:asciiTheme="minorHAnsi" w:hAnsiTheme="minorHAnsi" w:cstheme="minorHAnsi"/>
          <w:b/>
          <w:w w:val="105"/>
          <w:sz w:val="20"/>
        </w:rPr>
        <w:t>State</w:t>
      </w:r>
      <w:r w:rsidRPr="0054493B">
        <w:rPr>
          <w:rFonts w:asciiTheme="minorHAnsi" w:hAnsiTheme="minorHAnsi" w:cstheme="minorHAnsi"/>
          <w:w w:val="105"/>
          <w:sz w:val="20"/>
        </w:rPr>
        <w:t>", "</w:t>
      </w:r>
      <w:r w:rsidRPr="0054493B">
        <w:rPr>
          <w:rFonts w:asciiTheme="minorHAnsi" w:hAnsiTheme="minorHAnsi" w:cstheme="minorHAnsi"/>
          <w:b/>
          <w:w w:val="105"/>
          <w:sz w:val="20"/>
        </w:rPr>
        <w:t>Personal Data</w:t>
      </w:r>
      <w:r w:rsidRPr="0054493B">
        <w:rPr>
          <w:rFonts w:asciiTheme="minorHAnsi" w:hAnsiTheme="minorHAnsi" w:cstheme="minorHAnsi"/>
          <w:w w:val="105"/>
          <w:sz w:val="20"/>
        </w:rPr>
        <w:t>", "</w:t>
      </w:r>
      <w:r w:rsidRPr="0054493B">
        <w:rPr>
          <w:rFonts w:asciiTheme="minorHAnsi" w:hAnsiTheme="minorHAnsi" w:cstheme="minorHAnsi"/>
          <w:b/>
          <w:w w:val="105"/>
          <w:sz w:val="20"/>
        </w:rPr>
        <w:t>Personal Data Breach</w:t>
      </w:r>
      <w:r w:rsidRPr="0054493B">
        <w:rPr>
          <w:rFonts w:asciiTheme="minorHAnsi" w:hAnsiTheme="minorHAnsi" w:cstheme="minorHAnsi"/>
          <w:w w:val="105"/>
          <w:sz w:val="20"/>
        </w:rPr>
        <w:t>", "</w:t>
      </w:r>
      <w:r w:rsidRPr="0054493B">
        <w:rPr>
          <w:rFonts w:asciiTheme="minorHAnsi" w:hAnsiTheme="minorHAnsi" w:cstheme="minorHAnsi"/>
          <w:b/>
          <w:w w:val="105"/>
          <w:sz w:val="20"/>
        </w:rPr>
        <w:t>Processing</w:t>
      </w:r>
      <w:r w:rsidRPr="0054493B">
        <w:rPr>
          <w:rFonts w:asciiTheme="minorHAnsi" w:hAnsiTheme="minorHAnsi" w:cstheme="minorHAnsi"/>
          <w:w w:val="105"/>
          <w:sz w:val="20"/>
        </w:rPr>
        <w:t>" and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w:t>
      </w:r>
      <w:r w:rsidRPr="0054493B">
        <w:rPr>
          <w:rFonts w:asciiTheme="minorHAnsi" w:hAnsiTheme="minorHAnsi" w:cstheme="minorHAnsi"/>
          <w:b/>
          <w:w w:val="105"/>
          <w:sz w:val="20"/>
        </w:rPr>
        <w:t>Supervisory Authority</w:t>
      </w:r>
      <w:r w:rsidRPr="0054493B">
        <w:rPr>
          <w:rFonts w:asciiTheme="minorHAnsi" w:hAnsiTheme="minorHAnsi" w:cstheme="minorHAnsi"/>
          <w:w w:val="105"/>
          <w:sz w:val="20"/>
        </w:rPr>
        <w:t>" shall have the same meaning as in the GDPR,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and</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their</w:t>
      </w:r>
      <w:r w:rsidRPr="0054493B">
        <w:rPr>
          <w:rFonts w:asciiTheme="minorHAnsi" w:hAnsiTheme="minorHAnsi" w:cstheme="minorHAnsi"/>
          <w:spacing w:val="-6"/>
          <w:w w:val="105"/>
          <w:sz w:val="20"/>
        </w:rPr>
        <w:t xml:space="preserve"> </w:t>
      </w:r>
      <w:r w:rsidRPr="0054493B">
        <w:rPr>
          <w:rFonts w:asciiTheme="minorHAnsi" w:hAnsiTheme="minorHAnsi" w:cstheme="minorHAnsi"/>
          <w:w w:val="105"/>
          <w:sz w:val="20"/>
        </w:rPr>
        <w:t>cognate</w:t>
      </w:r>
      <w:r w:rsidRPr="0054493B">
        <w:rPr>
          <w:rFonts w:asciiTheme="minorHAnsi" w:hAnsiTheme="minorHAnsi" w:cstheme="minorHAnsi"/>
          <w:spacing w:val="-6"/>
          <w:w w:val="105"/>
          <w:sz w:val="20"/>
        </w:rPr>
        <w:t xml:space="preserve"> </w:t>
      </w:r>
      <w:r w:rsidRPr="0054493B">
        <w:rPr>
          <w:rFonts w:asciiTheme="minorHAnsi" w:hAnsiTheme="minorHAnsi" w:cstheme="minorHAnsi"/>
          <w:w w:val="105"/>
          <w:sz w:val="20"/>
        </w:rPr>
        <w:t>terms</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shall</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be</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construed</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accordingly.</w:t>
      </w:r>
    </w:p>
    <w:p w14:paraId="138CC9EB" w14:textId="77777777" w:rsidR="001709AC" w:rsidRPr="00B74022" w:rsidRDefault="001709AC">
      <w:pPr>
        <w:pStyle w:val="BodyText"/>
        <w:spacing w:before="1"/>
        <w:rPr>
          <w:rFonts w:asciiTheme="minorHAnsi" w:hAnsiTheme="minorHAnsi" w:cstheme="minorHAnsi"/>
          <w:szCs w:val="22"/>
        </w:rPr>
      </w:pPr>
    </w:p>
    <w:p w14:paraId="1B2AE5F5" w14:textId="67E5ED17" w:rsidR="001709AC" w:rsidRPr="00F3235B" w:rsidRDefault="00B810C6" w:rsidP="00AF1C7A">
      <w:pPr>
        <w:pStyle w:val="Heading1"/>
        <w:numPr>
          <w:ilvl w:val="0"/>
          <w:numId w:val="2"/>
        </w:numPr>
        <w:tabs>
          <w:tab w:val="left" w:pos="833"/>
          <w:tab w:val="left" w:pos="834"/>
        </w:tabs>
        <w:spacing w:before="240"/>
        <w:rPr>
          <w:rFonts w:asciiTheme="minorHAnsi" w:hAnsiTheme="minorHAnsi" w:cstheme="minorHAnsi"/>
          <w:sz w:val="28"/>
          <w:szCs w:val="28"/>
        </w:rPr>
      </w:pPr>
      <w:r w:rsidRPr="00F3235B">
        <w:rPr>
          <w:rFonts w:asciiTheme="minorHAnsi" w:hAnsiTheme="minorHAnsi" w:cstheme="minorHAnsi"/>
          <w:w w:val="105"/>
          <w:sz w:val="28"/>
          <w:szCs w:val="28"/>
        </w:rPr>
        <w:t>Processing</w:t>
      </w:r>
      <w:r w:rsidRPr="00F3235B">
        <w:rPr>
          <w:rFonts w:asciiTheme="minorHAnsi" w:hAnsiTheme="minorHAnsi" w:cstheme="minorHAnsi"/>
          <w:spacing w:val="-18"/>
          <w:w w:val="105"/>
          <w:sz w:val="28"/>
          <w:szCs w:val="28"/>
        </w:rPr>
        <w:t xml:space="preserve"> </w:t>
      </w:r>
      <w:r w:rsidRPr="00F3235B">
        <w:rPr>
          <w:rFonts w:asciiTheme="minorHAnsi" w:hAnsiTheme="minorHAnsi" w:cstheme="minorHAnsi"/>
          <w:w w:val="105"/>
          <w:sz w:val="28"/>
          <w:szCs w:val="28"/>
        </w:rPr>
        <w:t>of</w:t>
      </w:r>
      <w:r w:rsidRPr="00F3235B">
        <w:rPr>
          <w:rFonts w:asciiTheme="minorHAnsi" w:hAnsiTheme="minorHAnsi" w:cstheme="minorHAnsi"/>
          <w:spacing w:val="-15"/>
          <w:w w:val="105"/>
          <w:sz w:val="28"/>
          <w:szCs w:val="28"/>
        </w:rPr>
        <w:t xml:space="preserve"> </w:t>
      </w:r>
      <w:r w:rsidR="00F3235B" w:rsidRPr="00F3235B">
        <w:rPr>
          <w:rFonts w:asciiTheme="minorHAnsi" w:hAnsiTheme="minorHAnsi" w:cstheme="minorHAnsi"/>
          <w:w w:val="105"/>
          <w:sz w:val="28"/>
          <w:szCs w:val="28"/>
        </w:rPr>
        <w:t>Licensee</w:t>
      </w:r>
      <w:r w:rsidRPr="00F3235B">
        <w:rPr>
          <w:rFonts w:asciiTheme="minorHAnsi" w:hAnsiTheme="minorHAnsi" w:cstheme="minorHAnsi"/>
          <w:spacing w:val="-16"/>
          <w:w w:val="105"/>
          <w:sz w:val="28"/>
          <w:szCs w:val="28"/>
        </w:rPr>
        <w:t xml:space="preserve"> </w:t>
      </w:r>
      <w:r w:rsidRPr="00F3235B">
        <w:rPr>
          <w:rFonts w:asciiTheme="minorHAnsi" w:hAnsiTheme="minorHAnsi" w:cstheme="minorHAnsi"/>
          <w:w w:val="105"/>
          <w:sz w:val="28"/>
          <w:szCs w:val="28"/>
        </w:rPr>
        <w:t>Personal</w:t>
      </w:r>
      <w:r w:rsidRPr="00F3235B">
        <w:rPr>
          <w:rFonts w:asciiTheme="minorHAnsi" w:hAnsiTheme="minorHAnsi" w:cstheme="minorHAnsi"/>
          <w:spacing w:val="-12"/>
          <w:w w:val="105"/>
          <w:sz w:val="28"/>
          <w:szCs w:val="28"/>
        </w:rPr>
        <w:t xml:space="preserve"> </w:t>
      </w:r>
      <w:r w:rsidRPr="00F3235B">
        <w:rPr>
          <w:rFonts w:asciiTheme="minorHAnsi" w:hAnsiTheme="minorHAnsi" w:cstheme="minorHAnsi"/>
          <w:w w:val="105"/>
          <w:sz w:val="28"/>
          <w:szCs w:val="28"/>
        </w:rPr>
        <w:t>Data</w:t>
      </w:r>
    </w:p>
    <w:p w14:paraId="57C4BA93" w14:textId="77777777" w:rsidR="001709AC" w:rsidRPr="00B74022" w:rsidRDefault="001709AC">
      <w:pPr>
        <w:pStyle w:val="BodyText"/>
        <w:spacing w:before="4"/>
        <w:rPr>
          <w:rFonts w:asciiTheme="minorHAnsi" w:hAnsiTheme="minorHAnsi" w:cstheme="minorHAnsi"/>
          <w:b/>
          <w:szCs w:val="22"/>
        </w:rPr>
      </w:pPr>
    </w:p>
    <w:p w14:paraId="313679B0" w14:textId="77777777" w:rsidR="001709AC" w:rsidRPr="0054493B" w:rsidRDefault="00B810C6" w:rsidP="008906B6">
      <w:pPr>
        <w:pStyle w:val="ListParagraph"/>
        <w:tabs>
          <w:tab w:val="left" w:pos="833"/>
          <w:tab w:val="left" w:pos="834"/>
        </w:tabs>
        <w:ind w:firstLine="0"/>
        <w:rPr>
          <w:rFonts w:asciiTheme="minorHAnsi" w:hAnsiTheme="minorHAnsi" w:cstheme="minorHAnsi"/>
          <w:sz w:val="20"/>
        </w:rPr>
      </w:pPr>
      <w:r w:rsidRPr="0054493B">
        <w:rPr>
          <w:rFonts w:asciiTheme="minorHAnsi" w:hAnsiTheme="minorHAnsi" w:cstheme="minorHAnsi"/>
          <w:w w:val="105"/>
          <w:sz w:val="20"/>
        </w:rPr>
        <w:t>Processor</w:t>
      </w:r>
      <w:r w:rsidRPr="0054493B">
        <w:rPr>
          <w:rFonts w:asciiTheme="minorHAnsi" w:hAnsiTheme="minorHAnsi" w:cstheme="minorHAnsi"/>
          <w:spacing w:val="-15"/>
          <w:w w:val="105"/>
          <w:sz w:val="20"/>
        </w:rPr>
        <w:t xml:space="preserve"> </w:t>
      </w:r>
      <w:r w:rsidRPr="0054493B">
        <w:rPr>
          <w:rFonts w:asciiTheme="minorHAnsi" w:hAnsiTheme="minorHAnsi" w:cstheme="minorHAnsi"/>
          <w:w w:val="105"/>
          <w:sz w:val="20"/>
        </w:rPr>
        <w:t>shall:</w:t>
      </w:r>
    </w:p>
    <w:p w14:paraId="69936126" w14:textId="043D8484" w:rsidR="001709AC" w:rsidRPr="00D446FF" w:rsidRDefault="00B810C6" w:rsidP="008B255C">
      <w:pPr>
        <w:pStyle w:val="ListParagraph"/>
        <w:numPr>
          <w:ilvl w:val="0"/>
          <w:numId w:val="26"/>
        </w:numPr>
        <w:tabs>
          <w:tab w:val="left" w:pos="851"/>
          <w:tab w:val="left" w:pos="2867"/>
        </w:tabs>
        <w:spacing w:line="249" w:lineRule="auto"/>
        <w:ind w:right="137"/>
        <w:rPr>
          <w:rFonts w:asciiTheme="minorHAnsi" w:hAnsiTheme="minorHAnsi" w:cstheme="minorHAnsi"/>
          <w:w w:val="105"/>
          <w:sz w:val="20"/>
        </w:rPr>
      </w:pPr>
      <w:r w:rsidRPr="0054493B">
        <w:rPr>
          <w:rFonts w:asciiTheme="minorHAnsi" w:hAnsiTheme="minorHAnsi" w:cstheme="minorHAnsi"/>
          <w:w w:val="105"/>
          <w:sz w:val="20"/>
        </w:rPr>
        <w:t>comply</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with</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all</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applicable</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Data</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Protection</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Laws</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in</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the</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Processing</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of</w:t>
      </w:r>
      <w:r w:rsidRPr="00D446FF">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Personal</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Data;</w:t>
      </w:r>
      <w:r w:rsidRPr="00D446FF">
        <w:rPr>
          <w:rFonts w:asciiTheme="minorHAnsi" w:hAnsiTheme="minorHAnsi" w:cstheme="minorHAnsi"/>
          <w:w w:val="105"/>
          <w:sz w:val="20"/>
        </w:rPr>
        <w:t xml:space="preserve"> </w:t>
      </w:r>
      <w:r w:rsidRPr="0054493B">
        <w:rPr>
          <w:rFonts w:asciiTheme="minorHAnsi" w:hAnsiTheme="minorHAnsi" w:cstheme="minorHAnsi"/>
          <w:w w:val="105"/>
          <w:sz w:val="20"/>
        </w:rPr>
        <w:t>and</w:t>
      </w:r>
    </w:p>
    <w:p w14:paraId="57F53695" w14:textId="2D540734" w:rsidR="001709AC" w:rsidRPr="00D446FF" w:rsidRDefault="00B810C6" w:rsidP="008B255C">
      <w:pPr>
        <w:pStyle w:val="ListParagraph"/>
        <w:numPr>
          <w:ilvl w:val="0"/>
          <w:numId w:val="26"/>
        </w:numPr>
        <w:tabs>
          <w:tab w:val="left" w:pos="851"/>
          <w:tab w:val="left" w:pos="2867"/>
        </w:tabs>
        <w:spacing w:line="249" w:lineRule="auto"/>
        <w:ind w:right="137"/>
        <w:rPr>
          <w:rFonts w:asciiTheme="minorHAnsi" w:hAnsiTheme="minorHAnsi" w:cstheme="minorHAnsi"/>
          <w:w w:val="105"/>
          <w:sz w:val="20"/>
        </w:rPr>
      </w:pPr>
      <w:r w:rsidRPr="00F86E48">
        <w:rPr>
          <w:rFonts w:asciiTheme="minorHAnsi" w:hAnsiTheme="minorHAnsi" w:cstheme="minorHAnsi"/>
          <w:w w:val="105"/>
          <w:sz w:val="20"/>
        </w:rPr>
        <w:t xml:space="preserve">not Process </w:t>
      </w:r>
      <w:r w:rsidR="00F3235B">
        <w:rPr>
          <w:rFonts w:asciiTheme="minorHAnsi" w:hAnsiTheme="minorHAnsi" w:cstheme="minorHAnsi"/>
          <w:w w:val="105"/>
          <w:sz w:val="20"/>
        </w:rPr>
        <w:t>Licensee</w:t>
      </w:r>
      <w:r w:rsidRPr="00F86E48">
        <w:rPr>
          <w:rFonts w:asciiTheme="minorHAnsi" w:hAnsiTheme="minorHAnsi" w:cstheme="minorHAnsi"/>
          <w:w w:val="105"/>
          <w:sz w:val="20"/>
        </w:rPr>
        <w:t xml:space="preserve"> Personal Data other than on the relevant</w:t>
      </w:r>
      <w:r w:rsidRPr="00D446FF">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F86E48">
        <w:rPr>
          <w:rFonts w:asciiTheme="minorHAnsi" w:hAnsiTheme="minorHAnsi" w:cstheme="minorHAnsi"/>
          <w:w w:val="105"/>
          <w:sz w:val="20"/>
        </w:rPr>
        <w:t>’s</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documented</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instructions</w:t>
      </w:r>
      <w:r w:rsidR="00491CE6" w:rsidRPr="00F86E48">
        <w:rPr>
          <w:rFonts w:asciiTheme="minorHAnsi" w:hAnsiTheme="minorHAnsi" w:cstheme="minorHAnsi"/>
          <w:w w:val="105"/>
          <w:sz w:val="20"/>
        </w:rPr>
        <w:t xml:space="preserve"> (relating to the categories of Data Subjects for the provision of the Services and for the specific purposes as set out in Annex 1 to this Agreement).</w:t>
      </w:r>
      <w:r w:rsidR="008906B6">
        <w:rPr>
          <w:rFonts w:asciiTheme="minorHAnsi" w:hAnsiTheme="minorHAnsi" w:cstheme="minorHAnsi"/>
          <w:w w:val="105"/>
          <w:sz w:val="20"/>
        </w:rPr>
        <w:t xml:space="preserve"> </w:t>
      </w:r>
      <w:r w:rsidRPr="00F86E48">
        <w:rPr>
          <w:rFonts w:asciiTheme="minorHAnsi" w:hAnsiTheme="minorHAnsi" w:cstheme="minorHAnsi"/>
          <w:w w:val="105"/>
          <w:sz w:val="20"/>
        </w:rPr>
        <w:t>The</w:t>
      </w:r>
      <w:r w:rsidRPr="00D446FF">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instructs</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Processor</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to</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process</w:t>
      </w:r>
      <w:r w:rsidRPr="00D446FF">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Personal</w:t>
      </w:r>
      <w:r w:rsidRPr="00D446FF">
        <w:rPr>
          <w:rFonts w:asciiTheme="minorHAnsi" w:hAnsiTheme="minorHAnsi" w:cstheme="minorHAnsi"/>
          <w:w w:val="105"/>
          <w:sz w:val="20"/>
        </w:rPr>
        <w:t xml:space="preserve"> </w:t>
      </w:r>
      <w:r w:rsidRPr="00F86E48">
        <w:rPr>
          <w:rFonts w:asciiTheme="minorHAnsi" w:hAnsiTheme="minorHAnsi" w:cstheme="minorHAnsi"/>
          <w:w w:val="105"/>
          <w:sz w:val="20"/>
        </w:rPr>
        <w:t>Data.</w:t>
      </w:r>
    </w:p>
    <w:p w14:paraId="753BDAE0" w14:textId="77777777" w:rsidR="001709AC" w:rsidRPr="00B74022" w:rsidRDefault="001709AC">
      <w:pPr>
        <w:pStyle w:val="BodyText"/>
        <w:spacing w:before="1"/>
        <w:rPr>
          <w:rFonts w:asciiTheme="minorHAnsi" w:hAnsiTheme="minorHAnsi" w:cstheme="minorHAnsi"/>
          <w:szCs w:val="22"/>
        </w:rPr>
      </w:pPr>
    </w:p>
    <w:p w14:paraId="1448C108" w14:textId="77777777" w:rsidR="001709AC" w:rsidRPr="00F3235B" w:rsidRDefault="00B810C6" w:rsidP="00AF1C7A">
      <w:pPr>
        <w:pStyle w:val="Heading1"/>
        <w:numPr>
          <w:ilvl w:val="0"/>
          <w:numId w:val="2"/>
        </w:numPr>
        <w:tabs>
          <w:tab w:val="left" w:pos="833"/>
          <w:tab w:val="left" w:pos="834"/>
        </w:tabs>
        <w:spacing w:before="240"/>
        <w:rPr>
          <w:rFonts w:asciiTheme="minorHAnsi" w:hAnsiTheme="minorHAnsi" w:cstheme="minorHAnsi"/>
          <w:sz w:val="28"/>
          <w:szCs w:val="28"/>
        </w:rPr>
      </w:pPr>
      <w:r w:rsidRPr="00F3235B">
        <w:rPr>
          <w:rFonts w:asciiTheme="minorHAnsi" w:hAnsiTheme="minorHAnsi" w:cstheme="minorHAnsi"/>
          <w:spacing w:val="-1"/>
          <w:w w:val="105"/>
          <w:sz w:val="28"/>
          <w:szCs w:val="28"/>
        </w:rPr>
        <w:t>Processor</w:t>
      </w:r>
      <w:r w:rsidRPr="00F3235B">
        <w:rPr>
          <w:rFonts w:asciiTheme="minorHAnsi" w:hAnsiTheme="minorHAnsi" w:cstheme="minorHAnsi"/>
          <w:spacing w:val="-15"/>
          <w:w w:val="105"/>
          <w:sz w:val="28"/>
          <w:szCs w:val="28"/>
        </w:rPr>
        <w:t xml:space="preserve"> </w:t>
      </w:r>
      <w:r w:rsidRPr="00F3235B">
        <w:rPr>
          <w:rFonts w:asciiTheme="minorHAnsi" w:hAnsiTheme="minorHAnsi" w:cstheme="minorHAnsi"/>
          <w:spacing w:val="-1"/>
          <w:w w:val="105"/>
          <w:sz w:val="28"/>
          <w:szCs w:val="28"/>
        </w:rPr>
        <w:t>Personnel</w:t>
      </w:r>
    </w:p>
    <w:p w14:paraId="46221AE9" w14:textId="77777777" w:rsidR="001709AC" w:rsidRPr="00B74022" w:rsidRDefault="001709AC">
      <w:pPr>
        <w:pStyle w:val="BodyText"/>
        <w:spacing w:before="5"/>
        <w:rPr>
          <w:rFonts w:asciiTheme="minorHAnsi" w:hAnsiTheme="minorHAnsi" w:cstheme="minorHAnsi"/>
          <w:b/>
          <w:szCs w:val="22"/>
        </w:rPr>
      </w:pPr>
    </w:p>
    <w:p w14:paraId="22F26494" w14:textId="1CCB8EAB" w:rsidR="00F86E48" w:rsidRDefault="00B810C6" w:rsidP="00AF20FC">
      <w:pPr>
        <w:pStyle w:val="BodyText"/>
        <w:spacing w:before="1" w:line="249" w:lineRule="auto"/>
        <w:ind w:left="833" w:right="134"/>
        <w:jc w:val="both"/>
        <w:rPr>
          <w:rFonts w:asciiTheme="minorHAnsi" w:hAnsiTheme="minorHAnsi" w:cstheme="minorHAnsi"/>
          <w:w w:val="105"/>
        </w:rPr>
      </w:pPr>
      <w:r w:rsidRPr="0054493B">
        <w:rPr>
          <w:rFonts w:asciiTheme="minorHAnsi" w:hAnsiTheme="minorHAnsi" w:cstheme="minorHAnsi"/>
          <w:w w:val="105"/>
        </w:rPr>
        <w:t>Processor shall take reasonable steps to ensure the reliability of any</w:t>
      </w:r>
      <w:r w:rsidRPr="0054493B">
        <w:rPr>
          <w:rFonts w:asciiTheme="minorHAnsi" w:hAnsiTheme="minorHAnsi" w:cstheme="minorHAnsi"/>
          <w:spacing w:val="1"/>
          <w:w w:val="105"/>
        </w:rPr>
        <w:t xml:space="preserve"> </w:t>
      </w:r>
      <w:r w:rsidRPr="0054493B">
        <w:rPr>
          <w:rFonts w:asciiTheme="minorHAnsi" w:hAnsiTheme="minorHAnsi" w:cstheme="minorHAnsi"/>
          <w:w w:val="105"/>
        </w:rPr>
        <w:t>employee,</w:t>
      </w:r>
      <w:r w:rsidRPr="0054493B">
        <w:rPr>
          <w:rFonts w:asciiTheme="minorHAnsi" w:hAnsiTheme="minorHAnsi" w:cstheme="minorHAnsi"/>
          <w:spacing w:val="-5"/>
          <w:w w:val="105"/>
        </w:rPr>
        <w:t xml:space="preserve"> </w:t>
      </w:r>
      <w:r w:rsidRPr="0054493B">
        <w:rPr>
          <w:rFonts w:asciiTheme="minorHAnsi" w:hAnsiTheme="minorHAnsi" w:cstheme="minorHAnsi"/>
          <w:w w:val="105"/>
        </w:rPr>
        <w:t>agent</w:t>
      </w:r>
      <w:r w:rsidRPr="0054493B">
        <w:rPr>
          <w:rFonts w:asciiTheme="minorHAnsi" w:hAnsiTheme="minorHAnsi" w:cstheme="minorHAnsi"/>
          <w:spacing w:val="-7"/>
          <w:w w:val="105"/>
        </w:rPr>
        <w:t xml:space="preserve"> </w:t>
      </w:r>
      <w:r w:rsidRPr="0054493B">
        <w:rPr>
          <w:rFonts w:asciiTheme="minorHAnsi" w:hAnsiTheme="minorHAnsi" w:cstheme="minorHAnsi"/>
          <w:w w:val="105"/>
        </w:rPr>
        <w:t>or</w:t>
      </w:r>
      <w:r w:rsidRPr="0054493B">
        <w:rPr>
          <w:rFonts w:asciiTheme="minorHAnsi" w:hAnsiTheme="minorHAnsi" w:cstheme="minorHAnsi"/>
          <w:spacing w:val="-4"/>
          <w:w w:val="105"/>
        </w:rPr>
        <w:t xml:space="preserve"> </w:t>
      </w:r>
      <w:r w:rsidRPr="0054493B">
        <w:rPr>
          <w:rFonts w:asciiTheme="minorHAnsi" w:hAnsiTheme="minorHAnsi" w:cstheme="minorHAnsi"/>
          <w:w w:val="105"/>
        </w:rPr>
        <w:t>contractor</w:t>
      </w:r>
      <w:r w:rsidRPr="00CC7AC9">
        <w:rPr>
          <w:rFonts w:asciiTheme="minorHAnsi" w:hAnsiTheme="minorHAnsi" w:cstheme="minorHAnsi"/>
          <w:w w:val="105"/>
        </w:rPr>
        <w:t xml:space="preserve"> </w:t>
      </w:r>
      <w:r w:rsidRPr="0054493B">
        <w:rPr>
          <w:rFonts w:asciiTheme="minorHAnsi" w:hAnsiTheme="minorHAnsi" w:cstheme="minorHAnsi"/>
          <w:w w:val="105"/>
        </w:rPr>
        <w:t>of</w:t>
      </w:r>
      <w:r w:rsidRPr="00CC7AC9">
        <w:rPr>
          <w:rFonts w:asciiTheme="minorHAnsi" w:hAnsiTheme="minorHAnsi" w:cstheme="minorHAnsi"/>
          <w:w w:val="105"/>
        </w:rPr>
        <w:t xml:space="preserve"> </w:t>
      </w:r>
      <w:r w:rsidRPr="0054493B">
        <w:rPr>
          <w:rFonts w:asciiTheme="minorHAnsi" w:hAnsiTheme="minorHAnsi" w:cstheme="minorHAnsi"/>
          <w:w w:val="105"/>
        </w:rPr>
        <w:t>any</w:t>
      </w:r>
      <w:r w:rsidRPr="00CC7AC9">
        <w:rPr>
          <w:rFonts w:asciiTheme="minorHAnsi" w:hAnsiTheme="minorHAnsi" w:cstheme="minorHAnsi"/>
          <w:w w:val="105"/>
        </w:rPr>
        <w:t xml:space="preserve"> </w:t>
      </w:r>
      <w:r w:rsidRPr="0054493B">
        <w:rPr>
          <w:rFonts w:asciiTheme="minorHAnsi" w:hAnsiTheme="minorHAnsi" w:cstheme="minorHAnsi"/>
          <w:w w:val="105"/>
        </w:rPr>
        <w:t>Contracted</w:t>
      </w:r>
      <w:r w:rsidRPr="00CC7AC9">
        <w:rPr>
          <w:rFonts w:asciiTheme="minorHAnsi" w:hAnsiTheme="minorHAnsi" w:cstheme="minorHAnsi"/>
          <w:w w:val="105"/>
        </w:rPr>
        <w:t xml:space="preserve"> </w:t>
      </w:r>
      <w:r w:rsidRPr="0054493B">
        <w:rPr>
          <w:rFonts w:asciiTheme="minorHAnsi" w:hAnsiTheme="minorHAnsi" w:cstheme="minorHAnsi"/>
          <w:w w:val="105"/>
        </w:rPr>
        <w:t>Processor</w:t>
      </w:r>
      <w:r w:rsidRPr="00CC7AC9">
        <w:rPr>
          <w:rFonts w:asciiTheme="minorHAnsi" w:hAnsiTheme="minorHAnsi" w:cstheme="minorHAnsi"/>
          <w:w w:val="105"/>
        </w:rPr>
        <w:t xml:space="preserve"> </w:t>
      </w:r>
      <w:r w:rsidRPr="0054493B">
        <w:rPr>
          <w:rFonts w:asciiTheme="minorHAnsi" w:hAnsiTheme="minorHAnsi" w:cstheme="minorHAnsi"/>
          <w:w w:val="105"/>
        </w:rPr>
        <w:t>who</w:t>
      </w:r>
      <w:r w:rsidRPr="00CC7AC9">
        <w:rPr>
          <w:rFonts w:asciiTheme="minorHAnsi" w:hAnsiTheme="minorHAnsi" w:cstheme="minorHAnsi"/>
          <w:w w:val="105"/>
        </w:rPr>
        <w:t xml:space="preserve"> </w:t>
      </w:r>
      <w:r w:rsidRPr="0054493B">
        <w:rPr>
          <w:rFonts w:asciiTheme="minorHAnsi" w:hAnsiTheme="minorHAnsi" w:cstheme="minorHAnsi"/>
          <w:w w:val="105"/>
        </w:rPr>
        <w:t>may</w:t>
      </w:r>
      <w:r w:rsidRPr="00CC7AC9">
        <w:rPr>
          <w:rFonts w:asciiTheme="minorHAnsi" w:hAnsiTheme="minorHAnsi" w:cstheme="minorHAnsi"/>
          <w:w w:val="105"/>
        </w:rPr>
        <w:t xml:space="preserve"> </w:t>
      </w:r>
      <w:r w:rsidRPr="0054493B">
        <w:rPr>
          <w:rFonts w:asciiTheme="minorHAnsi" w:hAnsiTheme="minorHAnsi" w:cstheme="minorHAnsi"/>
          <w:w w:val="105"/>
        </w:rPr>
        <w:t>have</w:t>
      </w:r>
      <w:r w:rsidRPr="00CC7AC9">
        <w:rPr>
          <w:rFonts w:asciiTheme="minorHAnsi" w:hAnsiTheme="minorHAnsi" w:cstheme="minorHAnsi"/>
          <w:w w:val="105"/>
        </w:rPr>
        <w:t xml:space="preserve"> </w:t>
      </w:r>
      <w:r w:rsidRPr="0054493B">
        <w:rPr>
          <w:rFonts w:asciiTheme="minorHAnsi" w:hAnsiTheme="minorHAnsi" w:cstheme="minorHAnsi"/>
          <w:w w:val="105"/>
        </w:rPr>
        <w:t xml:space="preserve">access to the </w:t>
      </w:r>
      <w:r w:rsidR="00F3235B">
        <w:rPr>
          <w:rFonts w:asciiTheme="minorHAnsi" w:hAnsiTheme="minorHAnsi" w:cstheme="minorHAnsi"/>
          <w:w w:val="105"/>
        </w:rPr>
        <w:t>Licensee</w:t>
      </w:r>
      <w:r w:rsidRPr="0054493B">
        <w:rPr>
          <w:rFonts w:asciiTheme="minorHAnsi" w:hAnsiTheme="minorHAnsi" w:cstheme="minorHAnsi"/>
          <w:w w:val="105"/>
        </w:rPr>
        <w:t xml:space="preserve"> Personal Data, ensuring in each case that access</w:t>
      </w:r>
      <w:r w:rsidRPr="00CC7AC9">
        <w:rPr>
          <w:rFonts w:asciiTheme="minorHAnsi" w:hAnsiTheme="minorHAnsi" w:cstheme="minorHAnsi"/>
          <w:w w:val="105"/>
        </w:rPr>
        <w:t xml:space="preserve"> </w:t>
      </w:r>
      <w:r w:rsidRPr="0054493B">
        <w:rPr>
          <w:rFonts w:asciiTheme="minorHAnsi" w:hAnsiTheme="minorHAnsi" w:cstheme="minorHAnsi"/>
          <w:w w:val="105"/>
        </w:rPr>
        <w:t>is strictly limited to those individuals who need to know / access the</w:t>
      </w:r>
      <w:r w:rsidRPr="00CC7AC9">
        <w:rPr>
          <w:rFonts w:asciiTheme="minorHAnsi" w:hAnsiTheme="minorHAnsi" w:cstheme="minorHAnsi"/>
          <w:w w:val="105"/>
        </w:rPr>
        <w:t xml:space="preserve"> </w:t>
      </w:r>
      <w:r w:rsidRPr="0054493B">
        <w:rPr>
          <w:rFonts w:asciiTheme="minorHAnsi" w:hAnsiTheme="minorHAnsi" w:cstheme="minorHAnsi"/>
          <w:w w:val="105"/>
        </w:rPr>
        <w:t>relevant</w:t>
      </w:r>
      <w:r w:rsidRPr="00CC7AC9">
        <w:rPr>
          <w:rFonts w:asciiTheme="minorHAnsi" w:hAnsiTheme="minorHAnsi" w:cstheme="minorHAnsi"/>
          <w:w w:val="105"/>
        </w:rPr>
        <w:t xml:space="preserve"> </w:t>
      </w:r>
      <w:r w:rsidR="00F3235B">
        <w:rPr>
          <w:rFonts w:asciiTheme="minorHAnsi" w:hAnsiTheme="minorHAnsi" w:cstheme="minorHAnsi"/>
          <w:w w:val="105"/>
        </w:rPr>
        <w:t>Licensee</w:t>
      </w:r>
      <w:r w:rsidRPr="00CC7AC9">
        <w:rPr>
          <w:rFonts w:asciiTheme="minorHAnsi" w:hAnsiTheme="minorHAnsi" w:cstheme="minorHAnsi"/>
          <w:w w:val="105"/>
        </w:rPr>
        <w:t xml:space="preserve"> </w:t>
      </w:r>
      <w:r w:rsidRPr="0054493B">
        <w:rPr>
          <w:rFonts w:asciiTheme="minorHAnsi" w:hAnsiTheme="minorHAnsi" w:cstheme="minorHAnsi"/>
          <w:w w:val="105"/>
        </w:rPr>
        <w:t>Personal</w:t>
      </w:r>
      <w:r w:rsidRPr="00CC7AC9">
        <w:rPr>
          <w:rFonts w:asciiTheme="minorHAnsi" w:hAnsiTheme="minorHAnsi" w:cstheme="minorHAnsi"/>
          <w:w w:val="105"/>
        </w:rPr>
        <w:t xml:space="preserve"> </w:t>
      </w:r>
      <w:r w:rsidRPr="0054493B">
        <w:rPr>
          <w:rFonts w:asciiTheme="minorHAnsi" w:hAnsiTheme="minorHAnsi" w:cstheme="minorHAnsi"/>
          <w:w w:val="105"/>
        </w:rPr>
        <w:t>Data,</w:t>
      </w:r>
      <w:r w:rsidRPr="00CC7AC9">
        <w:rPr>
          <w:rFonts w:asciiTheme="minorHAnsi" w:hAnsiTheme="minorHAnsi" w:cstheme="minorHAnsi"/>
          <w:w w:val="105"/>
        </w:rPr>
        <w:t xml:space="preserve"> </w:t>
      </w:r>
      <w:r w:rsidRPr="0054493B">
        <w:rPr>
          <w:rFonts w:asciiTheme="minorHAnsi" w:hAnsiTheme="minorHAnsi" w:cstheme="minorHAnsi"/>
          <w:w w:val="105"/>
        </w:rPr>
        <w:t>as</w:t>
      </w:r>
      <w:r w:rsidRPr="00CC7AC9">
        <w:rPr>
          <w:rFonts w:asciiTheme="minorHAnsi" w:hAnsiTheme="minorHAnsi" w:cstheme="minorHAnsi"/>
          <w:w w:val="105"/>
        </w:rPr>
        <w:t xml:space="preserve"> </w:t>
      </w:r>
      <w:r w:rsidRPr="0054493B">
        <w:rPr>
          <w:rFonts w:asciiTheme="minorHAnsi" w:hAnsiTheme="minorHAnsi" w:cstheme="minorHAnsi"/>
          <w:w w:val="105"/>
        </w:rPr>
        <w:t>strictly</w:t>
      </w:r>
      <w:r w:rsidRPr="00CC7AC9">
        <w:rPr>
          <w:rFonts w:asciiTheme="minorHAnsi" w:hAnsiTheme="minorHAnsi" w:cstheme="minorHAnsi"/>
          <w:w w:val="105"/>
        </w:rPr>
        <w:t xml:space="preserve"> </w:t>
      </w:r>
      <w:r w:rsidRPr="0054493B">
        <w:rPr>
          <w:rFonts w:asciiTheme="minorHAnsi" w:hAnsiTheme="minorHAnsi" w:cstheme="minorHAnsi"/>
          <w:w w:val="105"/>
        </w:rPr>
        <w:t>necessary</w:t>
      </w:r>
      <w:r w:rsidRPr="00CC7AC9">
        <w:rPr>
          <w:rFonts w:asciiTheme="minorHAnsi" w:hAnsiTheme="minorHAnsi" w:cstheme="minorHAnsi"/>
          <w:w w:val="105"/>
        </w:rPr>
        <w:t xml:space="preserve"> </w:t>
      </w:r>
      <w:r w:rsidRPr="0054493B">
        <w:rPr>
          <w:rFonts w:asciiTheme="minorHAnsi" w:hAnsiTheme="minorHAnsi" w:cstheme="minorHAnsi"/>
          <w:w w:val="105"/>
        </w:rPr>
        <w:t>for</w:t>
      </w:r>
      <w:r w:rsidRPr="00CC7AC9">
        <w:rPr>
          <w:rFonts w:asciiTheme="minorHAnsi" w:hAnsiTheme="minorHAnsi" w:cstheme="minorHAnsi"/>
          <w:w w:val="105"/>
        </w:rPr>
        <w:t xml:space="preserve"> </w:t>
      </w:r>
      <w:r w:rsidRPr="0054493B">
        <w:rPr>
          <w:rFonts w:asciiTheme="minorHAnsi" w:hAnsiTheme="minorHAnsi" w:cstheme="minorHAnsi"/>
          <w:w w:val="105"/>
        </w:rPr>
        <w:t>the</w:t>
      </w:r>
      <w:r w:rsidRPr="00CC7AC9">
        <w:rPr>
          <w:rFonts w:asciiTheme="minorHAnsi" w:hAnsiTheme="minorHAnsi" w:cstheme="minorHAnsi"/>
          <w:w w:val="105"/>
        </w:rPr>
        <w:t xml:space="preserve"> </w:t>
      </w:r>
      <w:r w:rsidRPr="0054493B">
        <w:rPr>
          <w:rFonts w:asciiTheme="minorHAnsi" w:hAnsiTheme="minorHAnsi" w:cstheme="minorHAnsi"/>
          <w:w w:val="105"/>
        </w:rPr>
        <w:t>purposes</w:t>
      </w:r>
      <w:r w:rsidRPr="00CC7AC9">
        <w:rPr>
          <w:rFonts w:asciiTheme="minorHAnsi" w:hAnsiTheme="minorHAnsi" w:cstheme="minorHAnsi"/>
          <w:w w:val="105"/>
        </w:rPr>
        <w:t xml:space="preserve"> </w:t>
      </w:r>
      <w:r w:rsidRPr="0054493B">
        <w:rPr>
          <w:rFonts w:asciiTheme="minorHAnsi" w:hAnsiTheme="minorHAnsi" w:cstheme="minorHAnsi"/>
          <w:w w:val="105"/>
        </w:rPr>
        <w:t>of</w:t>
      </w:r>
      <w:r w:rsidRPr="00CC7AC9">
        <w:rPr>
          <w:rFonts w:asciiTheme="minorHAnsi" w:hAnsiTheme="minorHAnsi" w:cstheme="minorHAnsi"/>
          <w:w w:val="105"/>
        </w:rPr>
        <w:t xml:space="preserve"> </w:t>
      </w:r>
      <w:r w:rsidRPr="0054493B">
        <w:rPr>
          <w:rFonts w:asciiTheme="minorHAnsi" w:hAnsiTheme="minorHAnsi" w:cstheme="minorHAnsi"/>
          <w:w w:val="105"/>
        </w:rPr>
        <w:t>the</w:t>
      </w:r>
      <w:r w:rsidRPr="00CC7AC9">
        <w:rPr>
          <w:rFonts w:asciiTheme="minorHAnsi" w:hAnsiTheme="minorHAnsi" w:cstheme="minorHAnsi"/>
          <w:w w:val="105"/>
        </w:rPr>
        <w:t xml:space="preserve"> </w:t>
      </w:r>
      <w:r w:rsidRPr="0054493B">
        <w:rPr>
          <w:rFonts w:asciiTheme="minorHAnsi" w:hAnsiTheme="minorHAnsi" w:cstheme="minorHAnsi"/>
          <w:w w:val="105"/>
        </w:rPr>
        <w:t>Principal Agreement,</w:t>
      </w:r>
      <w:r w:rsidRPr="00CC7AC9">
        <w:rPr>
          <w:rFonts w:asciiTheme="minorHAnsi" w:hAnsiTheme="minorHAnsi" w:cstheme="minorHAnsi"/>
          <w:w w:val="105"/>
        </w:rPr>
        <w:t xml:space="preserve"> </w:t>
      </w:r>
      <w:r w:rsidRPr="0054493B">
        <w:rPr>
          <w:rFonts w:asciiTheme="minorHAnsi" w:hAnsiTheme="minorHAnsi" w:cstheme="minorHAnsi"/>
          <w:w w:val="105"/>
        </w:rPr>
        <w:t>and to</w:t>
      </w:r>
      <w:r w:rsidRPr="00CC7AC9">
        <w:rPr>
          <w:rFonts w:asciiTheme="minorHAnsi" w:hAnsiTheme="minorHAnsi" w:cstheme="minorHAnsi"/>
          <w:w w:val="105"/>
        </w:rPr>
        <w:t xml:space="preserve"> </w:t>
      </w:r>
      <w:r w:rsidRPr="0054493B">
        <w:rPr>
          <w:rFonts w:asciiTheme="minorHAnsi" w:hAnsiTheme="minorHAnsi" w:cstheme="minorHAnsi"/>
          <w:w w:val="105"/>
        </w:rPr>
        <w:t>comply with Applicable Laws in the</w:t>
      </w:r>
      <w:r w:rsidRPr="00CC7AC9">
        <w:rPr>
          <w:rFonts w:asciiTheme="minorHAnsi" w:hAnsiTheme="minorHAnsi" w:cstheme="minorHAnsi"/>
          <w:w w:val="105"/>
        </w:rPr>
        <w:t xml:space="preserve"> </w:t>
      </w:r>
      <w:r w:rsidRPr="0054493B">
        <w:rPr>
          <w:rFonts w:asciiTheme="minorHAnsi" w:hAnsiTheme="minorHAnsi" w:cstheme="minorHAnsi"/>
          <w:w w:val="105"/>
        </w:rPr>
        <w:t>context of that individual's duties to the Contracted Processor, ensuring</w:t>
      </w:r>
      <w:r w:rsidRPr="00CC7AC9">
        <w:rPr>
          <w:rFonts w:asciiTheme="minorHAnsi" w:hAnsiTheme="minorHAnsi" w:cstheme="minorHAnsi"/>
          <w:w w:val="105"/>
        </w:rPr>
        <w:t xml:space="preserve"> </w:t>
      </w:r>
      <w:r w:rsidRPr="0054493B">
        <w:rPr>
          <w:rFonts w:asciiTheme="minorHAnsi" w:hAnsiTheme="minorHAnsi" w:cstheme="minorHAnsi"/>
          <w:w w:val="105"/>
        </w:rPr>
        <w:t>that all such individuals are subject to confidentiality undertakings or</w:t>
      </w:r>
      <w:r w:rsidRPr="00CC7AC9">
        <w:rPr>
          <w:rFonts w:asciiTheme="minorHAnsi" w:hAnsiTheme="minorHAnsi" w:cstheme="minorHAnsi"/>
          <w:w w:val="105"/>
        </w:rPr>
        <w:t xml:space="preserve"> </w:t>
      </w:r>
      <w:r w:rsidRPr="0054493B">
        <w:rPr>
          <w:rFonts w:asciiTheme="minorHAnsi" w:hAnsiTheme="minorHAnsi" w:cstheme="minorHAnsi"/>
          <w:w w:val="105"/>
        </w:rPr>
        <w:t>professional</w:t>
      </w:r>
      <w:r w:rsidRPr="00CC7AC9">
        <w:rPr>
          <w:rFonts w:asciiTheme="minorHAnsi" w:hAnsiTheme="minorHAnsi" w:cstheme="minorHAnsi"/>
          <w:w w:val="105"/>
        </w:rPr>
        <w:t xml:space="preserve"> </w:t>
      </w:r>
      <w:r w:rsidRPr="0054493B">
        <w:rPr>
          <w:rFonts w:asciiTheme="minorHAnsi" w:hAnsiTheme="minorHAnsi" w:cstheme="minorHAnsi"/>
          <w:w w:val="105"/>
        </w:rPr>
        <w:t>or</w:t>
      </w:r>
      <w:r w:rsidRPr="00CC7AC9">
        <w:rPr>
          <w:rFonts w:asciiTheme="minorHAnsi" w:hAnsiTheme="minorHAnsi" w:cstheme="minorHAnsi"/>
          <w:w w:val="105"/>
        </w:rPr>
        <w:t xml:space="preserve"> </w:t>
      </w:r>
      <w:r w:rsidRPr="0054493B">
        <w:rPr>
          <w:rFonts w:asciiTheme="minorHAnsi" w:hAnsiTheme="minorHAnsi" w:cstheme="minorHAnsi"/>
          <w:w w:val="105"/>
        </w:rPr>
        <w:t>statutory</w:t>
      </w:r>
      <w:r w:rsidRPr="00CC7AC9">
        <w:rPr>
          <w:rFonts w:asciiTheme="minorHAnsi" w:hAnsiTheme="minorHAnsi" w:cstheme="minorHAnsi"/>
          <w:w w:val="105"/>
        </w:rPr>
        <w:t xml:space="preserve"> </w:t>
      </w:r>
      <w:r w:rsidRPr="0054493B">
        <w:rPr>
          <w:rFonts w:asciiTheme="minorHAnsi" w:hAnsiTheme="minorHAnsi" w:cstheme="minorHAnsi"/>
          <w:w w:val="105"/>
        </w:rPr>
        <w:t>obligations</w:t>
      </w:r>
      <w:r w:rsidRPr="00CC7AC9">
        <w:rPr>
          <w:rFonts w:asciiTheme="minorHAnsi" w:hAnsiTheme="minorHAnsi" w:cstheme="minorHAnsi"/>
          <w:w w:val="105"/>
        </w:rPr>
        <w:t xml:space="preserve"> </w:t>
      </w:r>
      <w:r w:rsidRPr="0054493B">
        <w:rPr>
          <w:rFonts w:asciiTheme="minorHAnsi" w:hAnsiTheme="minorHAnsi" w:cstheme="minorHAnsi"/>
          <w:w w:val="105"/>
        </w:rPr>
        <w:t>of</w:t>
      </w:r>
      <w:r w:rsidRPr="00CC7AC9">
        <w:rPr>
          <w:rFonts w:asciiTheme="minorHAnsi" w:hAnsiTheme="minorHAnsi" w:cstheme="minorHAnsi"/>
          <w:w w:val="105"/>
        </w:rPr>
        <w:t xml:space="preserve"> </w:t>
      </w:r>
      <w:r w:rsidRPr="0054493B">
        <w:rPr>
          <w:rFonts w:asciiTheme="minorHAnsi" w:hAnsiTheme="minorHAnsi" w:cstheme="minorHAnsi"/>
          <w:w w:val="105"/>
        </w:rPr>
        <w:t>confidentiality</w:t>
      </w:r>
      <w:r w:rsidR="00BE1CD7">
        <w:rPr>
          <w:rFonts w:asciiTheme="minorHAnsi" w:hAnsiTheme="minorHAnsi" w:cstheme="minorHAnsi"/>
          <w:w w:val="105"/>
        </w:rPr>
        <w:t>.</w:t>
      </w:r>
    </w:p>
    <w:p w14:paraId="272C3C17" w14:textId="670A0490" w:rsidR="00F86E48" w:rsidRDefault="00F86E48">
      <w:pPr>
        <w:pStyle w:val="BodyText"/>
        <w:spacing w:before="1" w:line="249" w:lineRule="auto"/>
        <w:ind w:left="833" w:right="134"/>
        <w:jc w:val="both"/>
        <w:rPr>
          <w:rFonts w:asciiTheme="minorHAnsi" w:hAnsiTheme="minorHAnsi" w:cstheme="minorHAnsi"/>
          <w:w w:val="105"/>
        </w:rPr>
      </w:pPr>
    </w:p>
    <w:p w14:paraId="3584707D" w14:textId="77777777" w:rsidR="001709AC" w:rsidRPr="00F3235B" w:rsidRDefault="00B810C6">
      <w:pPr>
        <w:pStyle w:val="Heading1"/>
        <w:numPr>
          <w:ilvl w:val="0"/>
          <w:numId w:val="2"/>
        </w:numPr>
        <w:tabs>
          <w:tab w:val="left" w:pos="833"/>
          <w:tab w:val="left" w:pos="834"/>
        </w:tabs>
        <w:spacing w:before="216"/>
        <w:rPr>
          <w:rFonts w:asciiTheme="minorHAnsi" w:hAnsiTheme="minorHAnsi" w:cstheme="minorHAnsi"/>
          <w:sz w:val="28"/>
          <w:szCs w:val="28"/>
        </w:rPr>
      </w:pPr>
      <w:r w:rsidRPr="00F3235B">
        <w:rPr>
          <w:rFonts w:asciiTheme="minorHAnsi" w:hAnsiTheme="minorHAnsi" w:cstheme="minorHAnsi"/>
          <w:w w:val="105"/>
          <w:sz w:val="28"/>
          <w:szCs w:val="28"/>
        </w:rPr>
        <w:t>Security</w:t>
      </w:r>
    </w:p>
    <w:p w14:paraId="34DC3C2F" w14:textId="77777777" w:rsidR="001709AC" w:rsidRPr="00B74022" w:rsidRDefault="001709AC">
      <w:pPr>
        <w:pStyle w:val="BodyText"/>
        <w:spacing w:before="1"/>
        <w:rPr>
          <w:rFonts w:asciiTheme="minorHAnsi" w:hAnsiTheme="minorHAnsi" w:cstheme="minorHAnsi"/>
          <w:b/>
          <w:szCs w:val="22"/>
        </w:rPr>
      </w:pPr>
    </w:p>
    <w:p w14:paraId="7FFDA991" w14:textId="693B0308" w:rsidR="001709AC" w:rsidRPr="0054493B" w:rsidRDefault="00B810C6">
      <w:pPr>
        <w:pStyle w:val="ListParagraph"/>
        <w:numPr>
          <w:ilvl w:val="1"/>
          <w:numId w:val="2"/>
        </w:numPr>
        <w:tabs>
          <w:tab w:val="left" w:pos="834"/>
        </w:tabs>
        <w:spacing w:line="249" w:lineRule="auto"/>
        <w:ind w:right="136"/>
        <w:rPr>
          <w:rFonts w:asciiTheme="minorHAnsi" w:hAnsiTheme="minorHAnsi" w:cstheme="minorHAnsi"/>
          <w:sz w:val="20"/>
        </w:rPr>
      </w:pPr>
      <w:r w:rsidRPr="0054493B">
        <w:rPr>
          <w:rFonts w:asciiTheme="minorHAnsi" w:hAnsiTheme="minorHAnsi" w:cstheme="minorHAnsi"/>
          <w:w w:val="105"/>
          <w:sz w:val="20"/>
        </w:rPr>
        <w:t>Taking into account the state of the art, the costs of implementation and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 nature, scope, context and purposes of Processing as well as the risk</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of varying likelihood and severity for the rights and freedoms of natural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persons,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Processor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shall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in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relation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Personal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implement appropriate technical and organizational measures to ensure a</w:t>
      </w:r>
      <w:r w:rsidRPr="0054493B">
        <w:rPr>
          <w:rFonts w:asciiTheme="minorHAnsi" w:hAnsiTheme="minorHAnsi" w:cstheme="minorHAnsi"/>
          <w:spacing w:val="-71"/>
          <w:w w:val="105"/>
          <w:sz w:val="20"/>
        </w:rPr>
        <w:t xml:space="preserve"> </w:t>
      </w:r>
      <w:r w:rsidRPr="0054493B">
        <w:rPr>
          <w:rFonts w:asciiTheme="minorHAnsi" w:hAnsiTheme="minorHAnsi" w:cstheme="minorHAnsi"/>
          <w:w w:val="105"/>
          <w:sz w:val="20"/>
        </w:rPr>
        <w:t>level of security appropriate to that risk, including, as appropriate, the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measures referred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2"/>
          <w:w w:val="105"/>
          <w:sz w:val="20"/>
        </w:rPr>
        <w:t xml:space="preserve"> </w:t>
      </w:r>
      <w:r w:rsidRPr="0054493B">
        <w:rPr>
          <w:rFonts w:asciiTheme="minorHAnsi" w:hAnsiTheme="minorHAnsi" w:cstheme="minorHAnsi"/>
          <w:w w:val="105"/>
          <w:sz w:val="20"/>
        </w:rPr>
        <w:t>in</w:t>
      </w:r>
      <w:r w:rsidRPr="0054493B">
        <w:rPr>
          <w:rFonts w:asciiTheme="minorHAnsi" w:hAnsiTheme="minorHAnsi" w:cstheme="minorHAnsi"/>
          <w:spacing w:val="-3"/>
          <w:w w:val="105"/>
          <w:sz w:val="20"/>
        </w:rPr>
        <w:t xml:space="preserve"> </w:t>
      </w:r>
      <w:r w:rsidRPr="0054493B">
        <w:rPr>
          <w:rFonts w:asciiTheme="minorHAnsi" w:hAnsiTheme="minorHAnsi" w:cstheme="minorHAnsi"/>
          <w:w w:val="105"/>
          <w:sz w:val="20"/>
        </w:rPr>
        <w:t>Article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32(1)</w:t>
      </w:r>
      <w:r w:rsidRPr="0054493B">
        <w:rPr>
          <w:rFonts w:asciiTheme="minorHAnsi" w:hAnsiTheme="minorHAnsi" w:cstheme="minorHAnsi"/>
          <w:spacing w:val="-6"/>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GDPR.</w:t>
      </w:r>
      <w:r w:rsidR="0054493B" w:rsidRPr="0054493B">
        <w:rPr>
          <w:rFonts w:asciiTheme="minorHAnsi" w:hAnsiTheme="minorHAnsi" w:cstheme="minorHAnsi"/>
          <w:w w:val="105"/>
          <w:sz w:val="20"/>
        </w:rPr>
        <w:t xml:space="preserve"> Data Processor shall implement and maintain each of the technical and </w:t>
      </w:r>
      <w:r w:rsidR="00A45286" w:rsidRPr="0054493B">
        <w:rPr>
          <w:rFonts w:asciiTheme="minorHAnsi" w:hAnsiTheme="minorHAnsi" w:cstheme="minorHAnsi"/>
          <w:w w:val="105"/>
          <w:sz w:val="20"/>
        </w:rPr>
        <w:t>organizational</w:t>
      </w:r>
      <w:r w:rsidR="0054493B" w:rsidRPr="0054493B">
        <w:rPr>
          <w:rFonts w:asciiTheme="minorHAnsi" w:hAnsiTheme="minorHAnsi" w:cstheme="minorHAnsi"/>
          <w:w w:val="105"/>
          <w:sz w:val="20"/>
        </w:rPr>
        <w:t xml:space="preserve"> measures listed in Annex 2 (Technical and </w:t>
      </w:r>
      <w:r w:rsidR="00A45286" w:rsidRPr="0054493B">
        <w:rPr>
          <w:rFonts w:asciiTheme="minorHAnsi" w:hAnsiTheme="minorHAnsi" w:cstheme="minorHAnsi"/>
          <w:w w:val="105"/>
          <w:sz w:val="20"/>
        </w:rPr>
        <w:t>Organizational</w:t>
      </w:r>
      <w:r w:rsidR="0054493B" w:rsidRPr="0054493B">
        <w:rPr>
          <w:rFonts w:asciiTheme="minorHAnsi" w:hAnsiTheme="minorHAnsi" w:cstheme="minorHAnsi"/>
          <w:w w:val="105"/>
          <w:sz w:val="20"/>
        </w:rPr>
        <w:t xml:space="preserve"> Measures).</w:t>
      </w:r>
    </w:p>
    <w:p w14:paraId="415F1F5B" w14:textId="77777777" w:rsidR="001709AC" w:rsidRPr="00B74022" w:rsidRDefault="001709AC">
      <w:pPr>
        <w:pStyle w:val="BodyText"/>
        <w:spacing w:before="1"/>
        <w:rPr>
          <w:rFonts w:asciiTheme="minorHAnsi" w:hAnsiTheme="minorHAnsi" w:cstheme="minorHAnsi"/>
          <w:szCs w:val="22"/>
        </w:rPr>
      </w:pPr>
    </w:p>
    <w:p w14:paraId="7942AD50" w14:textId="63B1D45C" w:rsidR="001709AC" w:rsidRPr="0054493B" w:rsidRDefault="00B810C6">
      <w:pPr>
        <w:pStyle w:val="ListParagraph"/>
        <w:numPr>
          <w:ilvl w:val="1"/>
          <w:numId w:val="2"/>
        </w:numPr>
        <w:tabs>
          <w:tab w:val="left" w:pos="834"/>
        </w:tabs>
        <w:spacing w:line="249" w:lineRule="auto"/>
        <w:ind w:right="139"/>
        <w:rPr>
          <w:rFonts w:asciiTheme="minorHAnsi" w:hAnsiTheme="minorHAnsi" w:cstheme="minorHAnsi"/>
          <w:sz w:val="20"/>
        </w:rPr>
      </w:pPr>
      <w:r w:rsidRPr="0054493B">
        <w:rPr>
          <w:rFonts w:asciiTheme="minorHAnsi" w:hAnsiTheme="minorHAnsi" w:cstheme="minorHAnsi"/>
          <w:w w:val="105"/>
          <w:sz w:val="20"/>
        </w:rPr>
        <w:t>In</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assessing</w:t>
      </w:r>
      <w:r w:rsidRPr="0054493B">
        <w:rPr>
          <w:rFonts w:asciiTheme="minorHAnsi" w:hAnsiTheme="minorHAnsi" w:cstheme="minorHAnsi"/>
          <w:spacing w:val="-8"/>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appropriate</w:t>
      </w:r>
      <w:r w:rsidRPr="0054493B">
        <w:rPr>
          <w:rFonts w:asciiTheme="minorHAnsi" w:hAnsiTheme="minorHAnsi" w:cstheme="minorHAnsi"/>
          <w:spacing w:val="-8"/>
          <w:w w:val="105"/>
          <w:sz w:val="20"/>
        </w:rPr>
        <w:t xml:space="preserve"> </w:t>
      </w:r>
      <w:r w:rsidRPr="0054493B">
        <w:rPr>
          <w:rFonts w:asciiTheme="minorHAnsi" w:hAnsiTheme="minorHAnsi" w:cstheme="minorHAnsi"/>
          <w:w w:val="105"/>
          <w:sz w:val="20"/>
        </w:rPr>
        <w:t>level</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of</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security,</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Processor</w:t>
      </w:r>
      <w:r w:rsidRPr="0054493B">
        <w:rPr>
          <w:rFonts w:asciiTheme="minorHAnsi" w:hAnsiTheme="minorHAnsi" w:cstheme="minorHAnsi"/>
          <w:spacing w:val="-13"/>
          <w:w w:val="105"/>
          <w:sz w:val="20"/>
        </w:rPr>
        <w:t xml:space="preserve"> </w:t>
      </w:r>
      <w:r w:rsidRPr="0054493B">
        <w:rPr>
          <w:rFonts w:asciiTheme="minorHAnsi" w:hAnsiTheme="minorHAnsi" w:cstheme="minorHAnsi"/>
          <w:w w:val="105"/>
          <w:sz w:val="20"/>
        </w:rPr>
        <w:t>shall</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take</w:t>
      </w:r>
      <w:r w:rsidRPr="00C27725">
        <w:rPr>
          <w:rFonts w:asciiTheme="minorHAnsi" w:hAnsiTheme="minorHAnsi" w:cstheme="minorHAnsi"/>
          <w:w w:val="105"/>
          <w:sz w:val="20"/>
        </w:rPr>
        <w:t xml:space="preserve"> </w:t>
      </w:r>
      <w:r w:rsidRPr="0054493B">
        <w:rPr>
          <w:rFonts w:asciiTheme="minorHAnsi" w:hAnsiTheme="minorHAnsi" w:cstheme="minorHAnsi"/>
          <w:w w:val="105"/>
          <w:sz w:val="20"/>
        </w:rPr>
        <w:t>account</w:t>
      </w:r>
      <w:r w:rsidRPr="00C27725">
        <w:rPr>
          <w:rFonts w:asciiTheme="minorHAnsi" w:hAnsiTheme="minorHAnsi" w:cstheme="minorHAnsi"/>
          <w:w w:val="105"/>
          <w:sz w:val="20"/>
        </w:rPr>
        <w:t xml:space="preserve"> </w:t>
      </w:r>
      <w:r w:rsidRPr="0054493B">
        <w:rPr>
          <w:rFonts w:asciiTheme="minorHAnsi" w:hAnsiTheme="minorHAnsi" w:cstheme="minorHAnsi"/>
          <w:w w:val="105"/>
          <w:sz w:val="20"/>
        </w:rPr>
        <w:t>in particular of the risks that are presented by Processing, in particular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from a</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Personal</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Breach.</w:t>
      </w:r>
    </w:p>
    <w:p w14:paraId="0DFFCC4E" w14:textId="77777777" w:rsidR="001709AC" w:rsidRPr="00B74022" w:rsidRDefault="001709AC">
      <w:pPr>
        <w:pStyle w:val="BodyText"/>
        <w:spacing w:before="5"/>
        <w:rPr>
          <w:rFonts w:asciiTheme="minorHAnsi" w:hAnsiTheme="minorHAnsi" w:cstheme="minorHAnsi"/>
          <w:szCs w:val="22"/>
        </w:rPr>
      </w:pPr>
    </w:p>
    <w:p w14:paraId="294D71BA" w14:textId="77777777" w:rsidR="001709AC" w:rsidRPr="00F3235B" w:rsidRDefault="00B810C6" w:rsidP="00AF1C7A">
      <w:pPr>
        <w:pStyle w:val="Heading1"/>
        <w:numPr>
          <w:ilvl w:val="0"/>
          <w:numId w:val="2"/>
        </w:numPr>
        <w:tabs>
          <w:tab w:val="left" w:pos="833"/>
          <w:tab w:val="left" w:pos="834"/>
        </w:tabs>
        <w:spacing w:before="240"/>
        <w:rPr>
          <w:rFonts w:asciiTheme="minorHAnsi" w:hAnsiTheme="minorHAnsi" w:cstheme="minorHAnsi"/>
          <w:sz w:val="28"/>
          <w:szCs w:val="28"/>
        </w:rPr>
      </w:pPr>
      <w:r w:rsidRPr="00F3235B">
        <w:rPr>
          <w:rFonts w:asciiTheme="minorHAnsi" w:hAnsiTheme="minorHAnsi" w:cstheme="minorHAnsi"/>
          <w:w w:val="105"/>
          <w:sz w:val="28"/>
          <w:szCs w:val="28"/>
        </w:rPr>
        <w:t>Subprocessing</w:t>
      </w:r>
    </w:p>
    <w:p w14:paraId="1B10B88D" w14:textId="77777777" w:rsidR="001709AC" w:rsidRPr="00B74022" w:rsidRDefault="001709AC">
      <w:pPr>
        <w:pStyle w:val="BodyText"/>
        <w:spacing w:before="3"/>
        <w:rPr>
          <w:rFonts w:asciiTheme="minorHAnsi" w:hAnsiTheme="minorHAnsi" w:cstheme="minorHAnsi"/>
          <w:b/>
          <w:szCs w:val="22"/>
        </w:rPr>
      </w:pPr>
    </w:p>
    <w:p w14:paraId="6B84B3BD" w14:textId="20C3B998" w:rsidR="001709AC" w:rsidRPr="0054493B" w:rsidRDefault="00B810C6">
      <w:pPr>
        <w:pStyle w:val="ListParagraph"/>
        <w:numPr>
          <w:ilvl w:val="1"/>
          <w:numId w:val="2"/>
        </w:numPr>
        <w:tabs>
          <w:tab w:val="left" w:pos="834"/>
        </w:tabs>
        <w:spacing w:line="249" w:lineRule="auto"/>
        <w:ind w:right="136"/>
        <w:rPr>
          <w:rFonts w:asciiTheme="minorHAnsi" w:hAnsiTheme="minorHAnsi" w:cstheme="minorHAnsi"/>
          <w:sz w:val="20"/>
        </w:rPr>
      </w:pPr>
      <w:r w:rsidRPr="0054493B">
        <w:rPr>
          <w:rFonts w:asciiTheme="minorHAnsi" w:hAnsiTheme="minorHAnsi" w:cstheme="minorHAnsi"/>
          <w:w w:val="105"/>
          <w:sz w:val="20"/>
        </w:rPr>
        <w:t xml:space="preserve">Processor shall not appoint (or disclose any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Personal Data 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any</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Subprocessor</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unless</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required</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or</w:t>
      </w:r>
      <w:r w:rsidRPr="0054493B">
        <w:rPr>
          <w:rFonts w:asciiTheme="minorHAnsi" w:hAnsiTheme="minorHAnsi" w:cstheme="minorHAnsi"/>
          <w:spacing w:val="-8"/>
          <w:w w:val="105"/>
          <w:sz w:val="20"/>
        </w:rPr>
        <w:t xml:space="preserve"> </w:t>
      </w:r>
      <w:r w:rsidRPr="0054493B">
        <w:rPr>
          <w:rFonts w:asciiTheme="minorHAnsi" w:hAnsiTheme="minorHAnsi" w:cstheme="minorHAnsi"/>
          <w:w w:val="105"/>
          <w:sz w:val="20"/>
        </w:rPr>
        <w:t>authorized</w:t>
      </w:r>
      <w:r w:rsidRPr="0054493B">
        <w:rPr>
          <w:rFonts w:asciiTheme="minorHAnsi" w:hAnsiTheme="minorHAnsi" w:cstheme="minorHAnsi"/>
          <w:spacing w:val="-7"/>
          <w:w w:val="105"/>
          <w:sz w:val="20"/>
        </w:rPr>
        <w:t xml:space="preserve"> </w:t>
      </w:r>
      <w:r w:rsidR="004E2933">
        <w:rPr>
          <w:rFonts w:asciiTheme="minorHAnsi" w:hAnsiTheme="minorHAnsi" w:cstheme="minorHAnsi"/>
          <w:spacing w:val="-7"/>
          <w:w w:val="105"/>
          <w:sz w:val="20"/>
        </w:rPr>
        <w:t xml:space="preserve">(even tacitly) </w:t>
      </w:r>
      <w:r w:rsidRPr="0054493B">
        <w:rPr>
          <w:rFonts w:asciiTheme="minorHAnsi" w:hAnsiTheme="minorHAnsi" w:cstheme="minorHAnsi"/>
          <w:w w:val="105"/>
          <w:sz w:val="20"/>
        </w:rPr>
        <w:t>by</w:t>
      </w:r>
      <w:r w:rsidRPr="0054493B">
        <w:rPr>
          <w:rFonts w:asciiTheme="minorHAnsi" w:hAnsiTheme="minorHAnsi" w:cstheme="minorHAnsi"/>
          <w:spacing w:val="-5"/>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8"/>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w w:val="105"/>
          <w:sz w:val="20"/>
        </w:rPr>
        <w:t>.</w:t>
      </w:r>
    </w:p>
    <w:p w14:paraId="66EDED89" w14:textId="77777777" w:rsidR="0054493B" w:rsidRPr="0054493B" w:rsidRDefault="0054493B" w:rsidP="0054493B">
      <w:pPr>
        <w:pStyle w:val="ListParagraph"/>
        <w:tabs>
          <w:tab w:val="left" w:pos="834"/>
        </w:tabs>
        <w:spacing w:line="249" w:lineRule="auto"/>
        <w:ind w:right="136" w:firstLine="0"/>
        <w:rPr>
          <w:rFonts w:asciiTheme="minorHAnsi" w:hAnsiTheme="minorHAnsi" w:cstheme="minorHAnsi"/>
          <w:sz w:val="20"/>
        </w:rPr>
      </w:pPr>
    </w:p>
    <w:p w14:paraId="7CCEE550" w14:textId="00023776" w:rsidR="0054493B" w:rsidRPr="0054493B" w:rsidRDefault="00F3235B" w:rsidP="0054493B">
      <w:pPr>
        <w:pStyle w:val="ListParagraph"/>
        <w:numPr>
          <w:ilvl w:val="1"/>
          <w:numId w:val="2"/>
        </w:numPr>
        <w:rPr>
          <w:rFonts w:asciiTheme="minorHAnsi" w:hAnsiTheme="minorHAnsi" w:cstheme="minorHAnsi"/>
          <w:sz w:val="20"/>
        </w:rPr>
      </w:pPr>
      <w:r>
        <w:rPr>
          <w:rFonts w:asciiTheme="minorHAnsi" w:hAnsiTheme="minorHAnsi" w:cstheme="minorHAnsi"/>
          <w:sz w:val="20"/>
        </w:rPr>
        <w:t>Licensee</w:t>
      </w:r>
      <w:r w:rsidR="0054493B" w:rsidRPr="0054493B">
        <w:rPr>
          <w:rFonts w:asciiTheme="minorHAnsi" w:hAnsiTheme="minorHAnsi" w:cstheme="minorHAnsi"/>
          <w:sz w:val="20"/>
        </w:rPr>
        <w:t xml:space="preserve"> hereby </w:t>
      </w:r>
      <w:r w:rsidR="00A45286" w:rsidRPr="0054493B">
        <w:rPr>
          <w:rFonts w:asciiTheme="minorHAnsi" w:hAnsiTheme="minorHAnsi" w:cstheme="minorHAnsi"/>
          <w:sz w:val="20"/>
        </w:rPr>
        <w:t>authorizes</w:t>
      </w:r>
      <w:r w:rsidR="0054493B" w:rsidRPr="0054493B">
        <w:rPr>
          <w:rFonts w:asciiTheme="minorHAnsi" w:hAnsiTheme="minorHAnsi" w:cstheme="minorHAnsi"/>
          <w:sz w:val="20"/>
        </w:rPr>
        <w:t xml:space="preserve"> Data Processor to engage those Sub-processors set out in Annex 3 (</w:t>
      </w:r>
      <w:r w:rsidR="00A45286" w:rsidRPr="0054493B">
        <w:rPr>
          <w:rFonts w:asciiTheme="minorHAnsi" w:hAnsiTheme="minorHAnsi" w:cstheme="minorHAnsi"/>
          <w:sz w:val="20"/>
        </w:rPr>
        <w:t>Authorized</w:t>
      </w:r>
      <w:r w:rsidR="0054493B" w:rsidRPr="0054493B">
        <w:rPr>
          <w:rFonts w:asciiTheme="minorHAnsi" w:hAnsiTheme="minorHAnsi" w:cstheme="minorHAnsi"/>
          <w:sz w:val="20"/>
        </w:rPr>
        <w:t xml:space="preserve"> Sub-processors).   </w:t>
      </w:r>
    </w:p>
    <w:p w14:paraId="5CF0548B" w14:textId="77777777" w:rsidR="001709AC" w:rsidRPr="00B74022" w:rsidRDefault="001709AC">
      <w:pPr>
        <w:pStyle w:val="BodyText"/>
        <w:spacing w:before="5"/>
        <w:rPr>
          <w:rFonts w:asciiTheme="minorHAnsi" w:hAnsiTheme="minorHAnsi" w:cstheme="minorHAnsi"/>
          <w:szCs w:val="22"/>
        </w:rPr>
      </w:pPr>
    </w:p>
    <w:p w14:paraId="0AE82E25" w14:textId="77777777" w:rsidR="001709AC" w:rsidRPr="00F3235B" w:rsidRDefault="00B810C6" w:rsidP="00AF1C7A">
      <w:pPr>
        <w:pStyle w:val="Heading1"/>
        <w:numPr>
          <w:ilvl w:val="0"/>
          <w:numId w:val="2"/>
        </w:numPr>
        <w:tabs>
          <w:tab w:val="left" w:pos="833"/>
          <w:tab w:val="left" w:pos="834"/>
        </w:tabs>
        <w:spacing w:before="240"/>
        <w:rPr>
          <w:rFonts w:asciiTheme="minorHAnsi" w:hAnsiTheme="minorHAnsi" w:cstheme="minorHAnsi"/>
          <w:sz w:val="28"/>
          <w:szCs w:val="28"/>
        </w:rPr>
      </w:pPr>
      <w:r w:rsidRPr="00F3235B">
        <w:rPr>
          <w:rFonts w:asciiTheme="minorHAnsi" w:hAnsiTheme="minorHAnsi" w:cstheme="minorHAnsi"/>
          <w:w w:val="105"/>
          <w:sz w:val="28"/>
          <w:szCs w:val="28"/>
        </w:rPr>
        <w:t>Data</w:t>
      </w:r>
      <w:r w:rsidRPr="00F3235B">
        <w:rPr>
          <w:rFonts w:asciiTheme="minorHAnsi" w:hAnsiTheme="minorHAnsi" w:cstheme="minorHAnsi"/>
          <w:spacing w:val="-14"/>
          <w:w w:val="105"/>
          <w:sz w:val="28"/>
          <w:szCs w:val="28"/>
        </w:rPr>
        <w:t xml:space="preserve"> </w:t>
      </w:r>
      <w:r w:rsidRPr="00F3235B">
        <w:rPr>
          <w:rFonts w:asciiTheme="minorHAnsi" w:hAnsiTheme="minorHAnsi" w:cstheme="minorHAnsi"/>
          <w:w w:val="105"/>
          <w:sz w:val="28"/>
          <w:szCs w:val="28"/>
        </w:rPr>
        <w:t>Subject</w:t>
      </w:r>
      <w:r w:rsidRPr="00F3235B">
        <w:rPr>
          <w:rFonts w:asciiTheme="minorHAnsi" w:hAnsiTheme="minorHAnsi" w:cstheme="minorHAnsi"/>
          <w:spacing w:val="-14"/>
          <w:w w:val="105"/>
          <w:sz w:val="28"/>
          <w:szCs w:val="28"/>
        </w:rPr>
        <w:t xml:space="preserve"> </w:t>
      </w:r>
      <w:r w:rsidRPr="00F3235B">
        <w:rPr>
          <w:rFonts w:asciiTheme="minorHAnsi" w:hAnsiTheme="minorHAnsi" w:cstheme="minorHAnsi"/>
          <w:w w:val="105"/>
          <w:sz w:val="28"/>
          <w:szCs w:val="28"/>
        </w:rPr>
        <w:t>Rights</w:t>
      </w:r>
    </w:p>
    <w:p w14:paraId="083EE629" w14:textId="77777777" w:rsidR="001709AC" w:rsidRPr="00B74022" w:rsidRDefault="001709AC">
      <w:pPr>
        <w:pStyle w:val="BodyText"/>
        <w:spacing w:before="3"/>
        <w:rPr>
          <w:rFonts w:asciiTheme="minorHAnsi" w:hAnsiTheme="minorHAnsi" w:cstheme="minorHAnsi"/>
          <w:b/>
          <w:szCs w:val="22"/>
        </w:rPr>
      </w:pPr>
    </w:p>
    <w:p w14:paraId="70106684" w14:textId="0F999C9F" w:rsidR="001709AC" w:rsidRPr="0054493B" w:rsidRDefault="00B810C6">
      <w:pPr>
        <w:pStyle w:val="ListParagraph"/>
        <w:numPr>
          <w:ilvl w:val="1"/>
          <w:numId w:val="2"/>
        </w:numPr>
        <w:tabs>
          <w:tab w:val="left" w:pos="834"/>
        </w:tabs>
        <w:spacing w:line="247" w:lineRule="auto"/>
        <w:ind w:right="134"/>
        <w:rPr>
          <w:rFonts w:asciiTheme="minorHAnsi" w:hAnsiTheme="minorHAnsi" w:cstheme="minorHAnsi"/>
          <w:sz w:val="20"/>
        </w:rPr>
      </w:pPr>
      <w:r w:rsidRPr="0054493B">
        <w:rPr>
          <w:rFonts w:asciiTheme="minorHAnsi" w:hAnsiTheme="minorHAnsi" w:cstheme="minorHAnsi"/>
          <w:w w:val="105"/>
          <w:sz w:val="20"/>
        </w:rPr>
        <w:t>Taking into account the nature of the Processing, Processor shall assist</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 xml:space="preserve">the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by implementing appropriate technical and </w:t>
      </w:r>
      <w:r w:rsidR="002E45F2" w:rsidRPr="0054493B">
        <w:rPr>
          <w:rFonts w:asciiTheme="minorHAnsi" w:hAnsiTheme="minorHAnsi" w:cstheme="minorHAnsi"/>
          <w:w w:val="105"/>
          <w:sz w:val="20"/>
        </w:rPr>
        <w:t>organizational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 xml:space="preserve">measures, insofar as this is possible, for the fulfilment of the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obligations,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reasonably</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understood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by</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w w:val="105"/>
          <w:sz w:val="20"/>
        </w:rPr>
        <w:t>,</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respond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requests</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exercise</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Subject</w:t>
      </w:r>
      <w:r w:rsidRPr="0054493B">
        <w:rPr>
          <w:rFonts w:asciiTheme="minorHAnsi" w:hAnsiTheme="minorHAnsi" w:cstheme="minorHAnsi"/>
          <w:spacing w:val="-11"/>
          <w:w w:val="105"/>
          <w:sz w:val="20"/>
        </w:rPr>
        <w:t xml:space="preserve"> </w:t>
      </w:r>
      <w:r w:rsidRPr="0054493B">
        <w:rPr>
          <w:rFonts w:asciiTheme="minorHAnsi" w:hAnsiTheme="minorHAnsi" w:cstheme="minorHAnsi"/>
          <w:w w:val="105"/>
          <w:sz w:val="20"/>
        </w:rPr>
        <w:t>rights</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under</w:t>
      </w:r>
      <w:r w:rsidRPr="0054493B">
        <w:rPr>
          <w:rFonts w:asciiTheme="minorHAnsi" w:hAnsiTheme="minorHAnsi" w:cstheme="minorHAnsi"/>
          <w:spacing w:val="-7"/>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12"/>
          <w:w w:val="105"/>
          <w:sz w:val="20"/>
        </w:rPr>
        <w:t xml:space="preserve"> </w:t>
      </w:r>
      <w:r w:rsidRPr="0054493B">
        <w:rPr>
          <w:rFonts w:asciiTheme="minorHAnsi" w:hAnsiTheme="minorHAnsi" w:cstheme="minorHAnsi"/>
          <w:w w:val="105"/>
          <w:sz w:val="20"/>
        </w:rPr>
        <w:t>Protection</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Laws.</w:t>
      </w:r>
    </w:p>
    <w:p w14:paraId="4039DBED" w14:textId="77777777" w:rsidR="001709AC" w:rsidRPr="00B74022" w:rsidRDefault="001709AC">
      <w:pPr>
        <w:pStyle w:val="BodyText"/>
        <w:spacing w:before="3"/>
        <w:rPr>
          <w:rFonts w:asciiTheme="minorHAnsi" w:hAnsiTheme="minorHAnsi" w:cstheme="minorHAnsi"/>
          <w:szCs w:val="22"/>
        </w:rPr>
      </w:pPr>
    </w:p>
    <w:p w14:paraId="06B6E440" w14:textId="77777777" w:rsidR="001709AC" w:rsidRPr="0054493B" w:rsidRDefault="00B810C6">
      <w:pPr>
        <w:pStyle w:val="ListParagraph"/>
        <w:numPr>
          <w:ilvl w:val="1"/>
          <w:numId w:val="2"/>
        </w:numPr>
        <w:tabs>
          <w:tab w:val="left" w:pos="833"/>
          <w:tab w:val="left" w:pos="834"/>
        </w:tabs>
        <w:rPr>
          <w:rFonts w:asciiTheme="minorHAnsi" w:hAnsiTheme="minorHAnsi" w:cstheme="minorHAnsi"/>
          <w:sz w:val="20"/>
        </w:rPr>
      </w:pPr>
      <w:r w:rsidRPr="0054493B">
        <w:rPr>
          <w:rFonts w:asciiTheme="minorHAnsi" w:hAnsiTheme="minorHAnsi" w:cstheme="minorHAnsi"/>
          <w:w w:val="105"/>
          <w:sz w:val="20"/>
        </w:rPr>
        <w:lastRenderedPageBreak/>
        <w:t>Processor</w:t>
      </w:r>
      <w:r w:rsidRPr="0054493B">
        <w:rPr>
          <w:rFonts w:asciiTheme="minorHAnsi" w:hAnsiTheme="minorHAnsi" w:cstheme="minorHAnsi"/>
          <w:spacing w:val="-15"/>
          <w:w w:val="105"/>
          <w:sz w:val="20"/>
        </w:rPr>
        <w:t xml:space="preserve"> </w:t>
      </w:r>
      <w:r w:rsidRPr="0054493B">
        <w:rPr>
          <w:rFonts w:asciiTheme="minorHAnsi" w:hAnsiTheme="minorHAnsi" w:cstheme="minorHAnsi"/>
          <w:w w:val="105"/>
          <w:sz w:val="20"/>
        </w:rPr>
        <w:t>shall:</w:t>
      </w:r>
    </w:p>
    <w:p w14:paraId="315F13DD" w14:textId="77777777" w:rsidR="001709AC" w:rsidRPr="00B74022" w:rsidRDefault="001709AC">
      <w:pPr>
        <w:pStyle w:val="BodyText"/>
        <w:spacing w:before="4"/>
        <w:rPr>
          <w:rFonts w:asciiTheme="minorHAnsi" w:hAnsiTheme="minorHAnsi" w:cstheme="minorHAnsi"/>
          <w:szCs w:val="22"/>
        </w:rPr>
      </w:pPr>
    </w:p>
    <w:p w14:paraId="2789C9FF" w14:textId="4232A3B8" w:rsidR="001709AC" w:rsidRPr="0054493B" w:rsidRDefault="00B810C6" w:rsidP="008B255C">
      <w:pPr>
        <w:pStyle w:val="ListParagraph"/>
        <w:numPr>
          <w:ilvl w:val="2"/>
          <w:numId w:val="2"/>
        </w:numPr>
        <w:tabs>
          <w:tab w:val="left" w:pos="851"/>
        </w:tabs>
        <w:spacing w:line="249" w:lineRule="auto"/>
        <w:ind w:left="1429" w:right="135" w:hanging="709"/>
        <w:rPr>
          <w:rFonts w:asciiTheme="minorHAnsi" w:hAnsiTheme="minorHAnsi" w:cstheme="minorHAnsi"/>
          <w:sz w:val="20"/>
        </w:rPr>
      </w:pPr>
      <w:r w:rsidRPr="0054493B">
        <w:rPr>
          <w:rFonts w:asciiTheme="minorHAnsi" w:hAnsiTheme="minorHAnsi" w:cstheme="minorHAnsi"/>
          <w:w w:val="105"/>
          <w:sz w:val="20"/>
        </w:rPr>
        <w:t xml:space="preserve">promptly notify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if it receives a request from a 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 xml:space="preserve">Subject under any Data Protection Law in respect of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Personal</w:t>
      </w:r>
      <w:r w:rsidRPr="0054493B">
        <w:rPr>
          <w:rFonts w:asciiTheme="minorHAnsi" w:hAnsiTheme="minorHAnsi" w:cstheme="minorHAnsi"/>
          <w:spacing w:val="-4"/>
          <w:w w:val="105"/>
          <w:sz w:val="20"/>
        </w:rPr>
        <w:t xml:space="preserve"> </w:t>
      </w:r>
      <w:r w:rsidRPr="0054493B">
        <w:rPr>
          <w:rFonts w:asciiTheme="minorHAnsi" w:hAnsiTheme="minorHAnsi" w:cstheme="minorHAnsi"/>
          <w:w w:val="105"/>
          <w:sz w:val="20"/>
        </w:rPr>
        <w:t>Data; and</w:t>
      </w:r>
    </w:p>
    <w:p w14:paraId="6C1704C4" w14:textId="77777777" w:rsidR="001709AC" w:rsidRPr="00B74022" w:rsidRDefault="001709AC" w:rsidP="008B255C">
      <w:pPr>
        <w:pStyle w:val="BodyText"/>
        <w:tabs>
          <w:tab w:val="left" w:pos="851"/>
        </w:tabs>
        <w:spacing w:before="2"/>
        <w:ind w:left="1429" w:hanging="851"/>
        <w:rPr>
          <w:rFonts w:asciiTheme="minorHAnsi" w:hAnsiTheme="minorHAnsi" w:cstheme="minorHAnsi"/>
          <w:szCs w:val="22"/>
        </w:rPr>
      </w:pPr>
    </w:p>
    <w:p w14:paraId="077EF9A4" w14:textId="7B0EFE67" w:rsidR="001709AC" w:rsidRPr="00010CB4" w:rsidRDefault="00B810C6" w:rsidP="008B255C">
      <w:pPr>
        <w:pStyle w:val="ListParagraph"/>
        <w:numPr>
          <w:ilvl w:val="2"/>
          <w:numId w:val="2"/>
        </w:numPr>
        <w:tabs>
          <w:tab w:val="left" w:pos="851"/>
        </w:tabs>
        <w:spacing w:line="249" w:lineRule="auto"/>
        <w:ind w:left="1429" w:right="137" w:hanging="709"/>
        <w:rPr>
          <w:rFonts w:asciiTheme="minorHAnsi" w:hAnsiTheme="minorHAnsi" w:cstheme="minorHAnsi"/>
          <w:sz w:val="20"/>
          <w:szCs w:val="20"/>
        </w:rPr>
      </w:pPr>
      <w:r w:rsidRPr="00010CB4">
        <w:rPr>
          <w:rFonts w:asciiTheme="minorHAnsi" w:hAnsiTheme="minorHAnsi" w:cstheme="minorHAnsi"/>
          <w:w w:val="105"/>
          <w:sz w:val="20"/>
          <w:szCs w:val="20"/>
        </w:rPr>
        <w:t>ensure that it does not respond to that request except on the</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documented</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instructions</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of</w:t>
      </w:r>
      <w:r w:rsidRPr="00010CB4">
        <w:rPr>
          <w:rFonts w:asciiTheme="minorHAnsi" w:hAnsiTheme="minorHAnsi" w:cstheme="minorHAnsi"/>
          <w:spacing w:val="1"/>
          <w:w w:val="105"/>
          <w:sz w:val="20"/>
          <w:szCs w:val="20"/>
        </w:rPr>
        <w:t xml:space="preserve"> </w:t>
      </w:r>
      <w:r w:rsidR="00F3235B">
        <w:rPr>
          <w:rFonts w:asciiTheme="minorHAnsi" w:hAnsiTheme="minorHAnsi" w:cstheme="minorHAnsi"/>
          <w:w w:val="105"/>
          <w:sz w:val="20"/>
          <w:szCs w:val="20"/>
        </w:rPr>
        <w:t>Licensee</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or</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as</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required</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by</w:t>
      </w:r>
      <w:r w:rsidRPr="00010CB4">
        <w:rPr>
          <w:rFonts w:asciiTheme="minorHAnsi" w:hAnsiTheme="minorHAnsi" w:cstheme="minorHAnsi"/>
          <w:spacing w:val="1"/>
          <w:w w:val="105"/>
          <w:sz w:val="20"/>
          <w:szCs w:val="20"/>
        </w:rPr>
        <w:t xml:space="preserve"> </w:t>
      </w:r>
      <w:r w:rsidRPr="00010CB4">
        <w:rPr>
          <w:rFonts w:asciiTheme="minorHAnsi" w:hAnsiTheme="minorHAnsi" w:cstheme="minorHAnsi"/>
          <w:w w:val="105"/>
          <w:sz w:val="20"/>
          <w:szCs w:val="20"/>
        </w:rPr>
        <w:t>Applicable Laws to which the Processor is subject, in which case Processor shall</w:t>
      </w:r>
      <w:r w:rsidRPr="00010CB4">
        <w:rPr>
          <w:rFonts w:asciiTheme="minorHAnsi" w:hAnsiTheme="minorHAnsi" w:cstheme="minorHAnsi"/>
          <w:spacing w:val="3"/>
          <w:w w:val="105"/>
          <w:sz w:val="20"/>
          <w:szCs w:val="20"/>
        </w:rPr>
        <w:t xml:space="preserve"> </w:t>
      </w:r>
      <w:r w:rsidRPr="00010CB4">
        <w:rPr>
          <w:rFonts w:asciiTheme="minorHAnsi" w:hAnsiTheme="minorHAnsi" w:cstheme="minorHAnsi"/>
          <w:w w:val="105"/>
          <w:sz w:val="20"/>
          <w:szCs w:val="20"/>
        </w:rPr>
        <w:t>to</w:t>
      </w:r>
      <w:r w:rsidRPr="00010CB4">
        <w:rPr>
          <w:rFonts w:asciiTheme="minorHAnsi" w:hAnsiTheme="minorHAnsi" w:cstheme="minorHAnsi"/>
          <w:spacing w:val="3"/>
          <w:w w:val="105"/>
          <w:sz w:val="20"/>
          <w:szCs w:val="20"/>
        </w:rPr>
        <w:t xml:space="preserve"> </w:t>
      </w:r>
      <w:r w:rsidRPr="00010CB4">
        <w:rPr>
          <w:rFonts w:asciiTheme="minorHAnsi" w:hAnsiTheme="minorHAnsi" w:cstheme="minorHAnsi"/>
          <w:w w:val="105"/>
          <w:sz w:val="20"/>
          <w:szCs w:val="20"/>
        </w:rPr>
        <w:t>the</w:t>
      </w:r>
      <w:r w:rsidRPr="00010CB4">
        <w:rPr>
          <w:rFonts w:asciiTheme="minorHAnsi" w:hAnsiTheme="minorHAnsi" w:cstheme="minorHAnsi"/>
          <w:spacing w:val="3"/>
          <w:w w:val="105"/>
          <w:sz w:val="20"/>
          <w:szCs w:val="20"/>
        </w:rPr>
        <w:t xml:space="preserve"> </w:t>
      </w:r>
      <w:r w:rsidRPr="00010CB4">
        <w:rPr>
          <w:rFonts w:asciiTheme="minorHAnsi" w:hAnsiTheme="minorHAnsi" w:cstheme="minorHAnsi"/>
          <w:w w:val="105"/>
          <w:sz w:val="20"/>
          <w:szCs w:val="20"/>
        </w:rPr>
        <w:t>extent</w:t>
      </w:r>
      <w:r w:rsidRPr="00010CB4">
        <w:rPr>
          <w:rFonts w:asciiTheme="minorHAnsi" w:hAnsiTheme="minorHAnsi" w:cstheme="minorHAnsi"/>
          <w:spacing w:val="5"/>
          <w:w w:val="105"/>
          <w:sz w:val="20"/>
          <w:szCs w:val="20"/>
        </w:rPr>
        <w:t xml:space="preserve"> </w:t>
      </w:r>
      <w:r w:rsidRPr="00010CB4">
        <w:rPr>
          <w:rFonts w:asciiTheme="minorHAnsi" w:hAnsiTheme="minorHAnsi" w:cstheme="minorHAnsi"/>
          <w:w w:val="105"/>
          <w:sz w:val="20"/>
          <w:szCs w:val="20"/>
        </w:rPr>
        <w:t>permitted</w:t>
      </w:r>
      <w:r w:rsidRPr="00010CB4">
        <w:rPr>
          <w:rFonts w:asciiTheme="minorHAnsi" w:hAnsiTheme="minorHAnsi" w:cstheme="minorHAnsi"/>
          <w:spacing w:val="3"/>
          <w:w w:val="105"/>
          <w:sz w:val="20"/>
          <w:szCs w:val="20"/>
        </w:rPr>
        <w:t xml:space="preserve"> </w:t>
      </w:r>
      <w:r w:rsidRPr="00010CB4">
        <w:rPr>
          <w:rFonts w:asciiTheme="minorHAnsi" w:hAnsiTheme="minorHAnsi" w:cstheme="minorHAnsi"/>
          <w:w w:val="105"/>
          <w:sz w:val="20"/>
          <w:szCs w:val="20"/>
        </w:rPr>
        <w:t>by</w:t>
      </w:r>
      <w:r w:rsidRPr="00010CB4">
        <w:rPr>
          <w:rFonts w:asciiTheme="minorHAnsi" w:hAnsiTheme="minorHAnsi" w:cstheme="minorHAnsi"/>
          <w:spacing w:val="2"/>
          <w:w w:val="105"/>
          <w:sz w:val="20"/>
          <w:szCs w:val="20"/>
        </w:rPr>
        <w:t xml:space="preserve"> </w:t>
      </w:r>
      <w:r w:rsidRPr="00010CB4">
        <w:rPr>
          <w:rFonts w:asciiTheme="minorHAnsi" w:hAnsiTheme="minorHAnsi" w:cstheme="minorHAnsi"/>
          <w:w w:val="105"/>
          <w:sz w:val="20"/>
          <w:szCs w:val="20"/>
        </w:rPr>
        <w:t>Applicable</w:t>
      </w:r>
      <w:r w:rsidRPr="00010CB4">
        <w:rPr>
          <w:rFonts w:asciiTheme="minorHAnsi" w:hAnsiTheme="minorHAnsi" w:cstheme="minorHAnsi"/>
          <w:spacing w:val="3"/>
          <w:w w:val="105"/>
          <w:sz w:val="20"/>
          <w:szCs w:val="20"/>
        </w:rPr>
        <w:t xml:space="preserve"> </w:t>
      </w:r>
      <w:r w:rsidRPr="00010CB4">
        <w:rPr>
          <w:rFonts w:asciiTheme="minorHAnsi" w:hAnsiTheme="minorHAnsi" w:cstheme="minorHAnsi"/>
          <w:w w:val="105"/>
          <w:sz w:val="20"/>
          <w:szCs w:val="20"/>
        </w:rPr>
        <w:t>Laws</w:t>
      </w:r>
      <w:r w:rsidR="00010CB4" w:rsidRPr="00010CB4">
        <w:rPr>
          <w:rFonts w:asciiTheme="minorHAnsi" w:hAnsiTheme="minorHAnsi" w:cstheme="minorHAnsi"/>
          <w:w w:val="105"/>
          <w:sz w:val="20"/>
          <w:szCs w:val="20"/>
        </w:rPr>
        <w:t xml:space="preserve"> </w:t>
      </w:r>
      <w:r w:rsidRPr="00010CB4">
        <w:rPr>
          <w:rFonts w:asciiTheme="minorHAnsi" w:hAnsiTheme="minorHAnsi" w:cstheme="minorHAnsi"/>
          <w:w w:val="105"/>
          <w:sz w:val="20"/>
          <w:szCs w:val="20"/>
        </w:rPr>
        <w:t>inform</w:t>
      </w:r>
      <w:r w:rsidRPr="00010CB4">
        <w:rPr>
          <w:rFonts w:asciiTheme="minorHAnsi" w:hAnsiTheme="minorHAnsi" w:cstheme="minorHAnsi"/>
          <w:spacing w:val="-8"/>
          <w:w w:val="105"/>
          <w:sz w:val="20"/>
          <w:szCs w:val="20"/>
        </w:rPr>
        <w:t xml:space="preserve"> </w:t>
      </w:r>
      <w:r w:rsidR="00F3235B">
        <w:rPr>
          <w:rFonts w:asciiTheme="minorHAnsi" w:hAnsiTheme="minorHAnsi" w:cstheme="minorHAnsi"/>
          <w:w w:val="105"/>
          <w:sz w:val="20"/>
          <w:szCs w:val="20"/>
        </w:rPr>
        <w:t>Licensee</w:t>
      </w:r>
      <w:r w:rsidRPr="00010CB4">
        <w:rPr>
          <w:rFonts w:asciiTheme="minorHAnsi" w:hAnsiTheme="minorHAnsi" w:cstheme="minorHAnsi"/>
          <w:spacing w:val="-9"/>
          <w:w w:val="105"/>
          <w:sz w:val="20"/>
          <w:szCs w:val="20"/>
        </w:rPr>
        <w:t xml:space="preserve"> </w:t>
      </w:r>
      <w:r w:rsidRPr="00010CB4">
        <w:rPr>
          <w:rFonts w:asciiTheme="minorHAnsi" w:hAnsiTheme="minorHAnsi" w:cstheme="minorHAnsi"/>
          <w:w w:val="105"/>
          <w:sz w:val="20"/>
          <w:szCs w:val="20"/>
        </w:rPr>
        <w:t>of</w:t>
      </w:r>
      <w:r w:rsidRPr="00010CB4">
        <w:rPr>
          <w:rFonts w:asciiTheme="minorHAnsi" w:hAnsiTheme="minorHAnsi" w:cstheme="minorHAnsi"/>
          <w:spacing w:val="-5"/>
          <w:w w:val="105"/>
          <w:sz w:val="20"/>
          <w:szCs w:val="20"/>
        </w:rPr>
        <w:t xml:space="preserve"> </w:t>
      </w:r>
      <w:r w:rsidRPr="00010CB4">
        <w:rPr>
          <w:rFonts w:asciiTheme="minorHAnsi" w:hAnsiTheme="minorHAnsi" w:cstheme="minorHAnsi"/>
          <w:w w:val="105"/>
          <w:sz w:val="20"/>
          <w:szCs w:val="20"/>
        </w:rPr>
        <w:t>that legal requirement before the Contracted Processor responds to the</w:t>
      </w:r>
      <w:r w:rsidRPr="00010CB4">
        <w:rPr>
          <w:rFonts w:asciiTheme="minorHAnsi" w:hAnsiTheme="minorHAnsi" w:cstheme="minorHAnsi"/>
          <w:spacing w:val="-2"/>
          <w:w w:val="105"/>
          <w:sz w:val="20"/>
          <w:szCs w:val="20"/>
        </w:rPr>
        <w:t xml:space="preserve"> </w:t>
      </w:r>
      <w:r w:rsidRPr="00010CB4">
        <w:rPr>
          <w:rFonts w:asciiTheme="minorHAnsi" w:hAnsiTheme="minorHAnsi" w:cstheme="minorHAnsi"/>
          <w:w w:val="105"/>
          <w:sz w:val="20"/>
          <w:szCs w:val="20"/>
        </w:rPr>
        <w:t>request.</w:t>
      </w:r>
    </w:p>
    <w:p w14:paraId="2D3BBBE8" w14:textId="77777777" w:rsidR="001709AC" w:rsidRPr="00B74022" w:rsidRDefault="001709AC">
      <w:pPr>
        <w:pStyle w:val="BodyText"/>
        <w:spacing w:before="10"/>
        <w:rPr>
          <w:rFonts w:asciiTheme="minorHAnsi" w:hAnsiTheme="minorHAnsi" w:cstheme="minorHAnsi"/>
          <w:szCs w:val="22"/>
        </w:rPr>
      </w:pPr>
    </w:p>
    <w:p w14:paraId="67A47704" w14:textId="77777777" w:rsidR="001709AC" w:rsidRPr="00F3235B" w:rsidRDefault="00B810C6" w:rsidP="00AF1C7A">
      <w:pPr>
        <w:pStyle w:val="Heading1"/>
        <w:numPr>
          <w:ilvl w:val="0"/>
          <w:numId w:val="2"/>
        </w:numPr>
        <w:tabs>
          <w:tab w:val="left" w:pos="834"/>
        </w:tabs>
        <w:spacing w:before="240"/>
        <w:jc w:val="both"/>
        <w:rPr>
          <w:rFonts w:asciiTheme="minorHAnsi" w:hAnsiTheme="minorHAnsi" w:cstheme="minorHAnsi"/>
          <w:sz w:val="28"/>
          <w:szCs w:val="28"/>
        </w:rPr>
      </w:pPr>
      <w:r w:rsidRPr="00F3235B">
        <w:rPr>
          <w:rFonts w:asciiTheme="minorHAnsi" w:hAnsiTheme="minorHAnsi" w:cstheme="minorHAnsi"/>
          <w:w w:val="105"/>
          <w:sz w:val="28"/>
          <w:szCs w:val="28"/>
        </w:rPr>
        <w:t>Personal</w:t>
      </w:r>
      <w:r w:rsidRPr="00F3235B">
        <w:rPr>
          <w:rFonts w:asciiTheme="minorHAnsi" w:hAnsiTheme="minorHAnsi" w:cstheme="minorHAnsi"/>
          <w:spacing w:val="-16"/>
          <w:w w:val="105"/>
          <w:sz w:val="28"/>
          <w:szCs w:val="28"/>
        </w:rPr>
        <w:t xml:space="preserve"> </w:t>
      </w:r>
      <w:r w:rsidRPr="00F3235B">
        <w:rPr>
          <w:rFonts w:asciiTheme="minorHAnsi" w:hAnsiTheme="minorHAnsi" w:cstheme="minorHAnsi"/>
          <w:w w:val="105"/>
          <w:sz w:val="28"/>
          <w:szCs w:val="28"/>
        </w:rPr>
        <w:t>Data</w:t>
      </w:r>
      <w:r w:rsidRPr="00F3235B">
        <w:rPr>
          <w:rFonts w:asciiTheme="minorHAnsi" w:hAnsiTheme="minorHAnsi" w:cstheme="minorHAnsi"/>
          <w:spacing w:val="-13"/>
          <w:w w:val="105"/>
          <w:sz w:val="28"/>
          <w:szCs w:val="28"/>
        </w:rPr>
        <w:t xml:space="preserve"> </w:t>
      </w:r>
      <w:r w:rsidRPr="00F3235B">
        <w:rPr>
          <w:rFonts w:asciiTheme="minorHAnsi" w:hAnsiTheme="minorHAnsi" w:cstheme="minorHAnsi"/>
          <w:w w:val="105"/>
          <w:sz w:val="28"/>
          <w:szCs w:val="28"/>
        </w:rPr>
        <w:t>Breach</w:t>
      </w:r>
    </w:p>
    <w:p w14:paraId="2B76B616" w14:textId="77777777" w:rsidR="001709AC" w:rsidRPr="00B74022" w:rsidRDefault="001709AC">
      <w:pPr>
        <w:pStyle w:val="BodyText"/>
        <w:spacing w:before="3"/>
        <w:rPr>
          <w:rFonts w:asciiTheme="minorHAnsi" w:hAnsiTheme="minorHAnsi" w:cstheme="minorHAnsi"/>
          <w:b/>
          <w:szCs w:val="22"/>
        </w:rPr>
      </w:pPr>
    </w:p>
    <w:p w14:paraId="04343779" w14:textId="02F30A82" w:rsidR="001709AC" w:rsidRPr="003E69D0" w:rsidRDefault="00B810C6">
      <w:pPr>
        <w:pStyle w:val="ListParagraph"/>
        <w:numPr>
          <w:ilvl w:val="1"/>
          <w:numId w:val="2"/>
        </w:numPr>
        <w:tabs>
          <w:tab w:val="left" w:pos="834"/>
        </w:tabs>
        <w:spacing w:line="247" w:lineRule="auto"/>
        <w:ind w:right="137"/>
        <w:rPr>
          <w:rFonts w:asciiTheme="minorHAnsi" w:hAnsiTheme="minorHAnsi" w:cstheme="minorHAnsi"/>
          <w:sz w:val="20"/>
        </w:rPr>
      </w:pPr>
      <w:r w:rsidRPr="0054493B">
        <w:rPr>
          <w:rFonts w:asciiTheme="minorHAnsi" w:hAnsiTheme="minorHAnsi" w:cstheme="minorHAnsi"/>
          <w:w w:val="105"/>
          <w:sz w:val="20"/>
        </w:rPr>
        <w:t>Processor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shall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notify</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without</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undue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delay</w:t>
      </w:r>
      <w:r w:rsidR="003E69D0">
        <w:rPr>
          <w:rFonts w:asciiTheme="minorHAnsi" w:hAnsiTheme="minorHAnsi" w:cstheme="minorHAnsi"/>
          <w:w w:val="105"/>
          <w:sz w:val="20"/>
        </w:rPr>
        <w:t xml:space="preserve">, </w:t>
      </w:r>
      <w:r w:rsidRPr="0054493B">
        <w:rPr>
          <w:rFonts w:asciiTheme="minorHAnsi" w:hAnsiTheme="minorHAnsi" w:cstheme="minorHAnsi"/>
          <w:w w:val="105"/>
          <w:sz w:val="20"/>
        </w:rPr>
        <w:t>upon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Processor</w:t>
      </w:r>
      <w:r w:rsidRPr="0054493B">
        <w:rPr>
          <w:rFonts w:asciiTheme="minorHAnsi" w:hAnsiTheme="minorHAnsi" w:cstheme="minorHAnsi"/>
          <w:spacing w:val="-71"/>
          <w:w w:val="105"/>
          <w:sz w:val="20"/>
        </w:rPr>
        <w:t xml:space="preserve"> </w:t>
      </w:r>
      <w:r w:rsidRPr="0054493B">
        <w:rPr>
          <w:rFonts w:asciiTheme="minorHAnsi" w:hAnsiTheme="minorHAnsi" w:cstheme="minorHAnsi"/>
          <w:w w:val="105"/>
          <w:sz w:val="20"/>
        </w:rPr>
        <w:t xml:space="preserve">becoming aware of a Personal Data Breach affecting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Personal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Data,</w:t>
      </w:r>
      <w:r w:rsidRPr="0054493B">
        <w:rPr>
          <w:rFonts w:asciiTheme="minorHAnsi" w:hAnsiTheme="minorHAnsi" w:cstheme="minorHAnsi"/>
          <w:spacing w:val="-9"/>
          <w:w w:val="105"/>
          <w:sz w:val="20"/>
        </w:rPr>
        <w:t xml:space="preserve"> </w:t>
      </w:r>
      <w:r w:rsidRPr="0054493B">
        <w:rPr>
          <w:rFonts w:asciiTheme="minorHAnsi" w:hAnsiTheme="minorHAnsi" w:cstheme="minorHAnsi"/>
          <w:w w:val="105"/>
          <w:sz w:val="20"/>
        </w:rPr>
        <w:t>providing</w:t>
      </w:r>
      <w:r w:rsidRPr="0054493B">
        <w:rPr>
          <w:rFonts w:asciiTheme="minorHAnsi" w:hAnsiTheme="minorHAnsi" w:cstheme="minorHAnsi"/>
          <w:spacing w:val="-12"/>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with</w:t>
      </w:r>
      <w:r w:rsidRPr="0054493B">
        <w:rPr>
          <w:rFonts w:asciiTheme="minorHAnsi" w:hAnsiTheme="minorHAnsi" w:cstheme="minorHAnsi"/>
          <w:spacing w:val="-10"/>
          <w:w w:val="105"/>
          <w:sz w:val="20"/>
        </w:rPr>
        <w:t xml:space="preserve"> </w:t>
      </w:r>
      <w:r w:rsidRPr="0054493B">
        <w:rPr>
          <w:rFonts w:asciiTheme="minorHAnsi" w:hAnsiTheme="minorHAnsi" w:cstheme="minorHAnsi"/>
          <w:w w:val="105"/>
          <w:sz w:val="20"/>
        </w:rPr>
        <w:t>sufficient</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information</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to</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allow</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the</w:t>
      </w:r>
      <w:r w:rsidRPr="005F4658">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to meet any obligations to report or inform Data Subjects of the Personal</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Data</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Breach</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under</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the</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Data</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Protection</w:t>
      </w:r>
      <w:r w:rsidRPr="005F4658">
        <w:rPr>
          <w:rFonts w:asciiTheme="minorHAnsi" w:hAnsiTheme="minorHAnsi" w:cstheme="minorHAnsi"/>
          <w:w w:val="105"/>
          <w:sz w:val="20"/>
        </w:rPr>
        <w:t xml:space="preserve"> </w:t>
      </w:r>
      <w:r w:rsidRPr="0054493B">
        <w:rPr>
          <w:rFonts w:asciiTheme="minorHAnsi" w:hAnsiTheme="minorHAnsi" w:cstheme="minorHAnsi"/>
          <w:w w:val="105"/>
          <w:sz w:val="20"/>
        </w:rPr>
        <w:t>Laws.</w:t>
      </w:r>
    </w:p>
    <w:p w14:paraId="0F778EA3" w14:textId="77777777" w:rsidR="003E69D0" w:rsidRPr="00B74022" w:rsidRDefault="003E69D0" w:rsidP="003E69D0">
      <w:pPr>
        <w:pStyle w:val="ListParagraph"/>
        <w:ind w:firstLine="0"/>
        <w:rPr>
          <w:rFonts w:asciiTheme="minorHAnsi" w:hAnsiTheme="minorHAnsi" w:cstheme="minorHAnsi"/>
          <w:w w:val="105"/>
          <w:sz w:val="20"/>
        </w:rPr>
      </w:pPr>
    </w:p>
    <w:p w14:paraId="34309DA8" w14:textId="02C439FF" w:rsidR="00F86E48" w:rsidRPr="008906B6" w:rsidRDefault="00B810C6" w:rsidP="00F86E48">
      <w:pPr>
        <w:pStyle w:val="ListParagraph"/>
        <w:numPr>
          <w:ilvl w:val="1"/>
          <w:numId w:val="2"/>
        </w:numPr>
        <w:tabs>
          <w:tab w:val="left" w:pos="834"/>
        </w:tabs>
        <w:spacing w:before="1" w:line="249" w:lineRule="auto"/>
        <w:ind w:right="133"/>
        <w:rPr>
          <w:rFonts w:asciiTheme="minorHAnsi" w:hAnsiTheme="minorHAnsi" w:cstheme="minorHAnsi"/>
          <w:sz w:val="20"/>
        </w:rPr>
      </w:pPr>
      <w:r w:rsidRPr="0054493B">
        <w:rPr>
          <w:rFonts w:asciiTheme="minorHAnsi" w:hAnsiTheme="minorHAnsi" w:cstheme="minorHAnsi"/>
          <w:w w:val="105"/>
          <w:sz w:val="20"/>
        </w:rPr>
        <w:t>Processor</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shall</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co-operate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with</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and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take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reasonable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steps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as</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are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directed</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by</w:t>
      </w:r>
      <w:r w:rsidRPr="0054493B">
        <w:rPr>
          <w:rFonts w:asciiTheme="minorHAnsi" w:hAnsiTheme="minorHAnsi" w:cstheme="minorHAnsi"/>
          <w:spacing w:val="1"/>
          <w:w w:val="105"/>
          <w:sz w:val="20"/>
        </w:rPr>
        <w:t xml:space="preserve"> </w:t>
      </w:r>
      <w:r w:rsidR="00F3235B">
        <w:rPr>
          <w:rFonts w:asciiTheme="minorHAnsi" w:hAnsiTheme="minorHAnsi" w:cstheme="minorHAnsi"/>
          <w:w w:val="105"/>
          <w:sz w:val="20"/>
        </w:rPr>
        <w:t>Licensee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to</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assist</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in</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the</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investigation, mitigation and remediation of each such Personal Data</w:t>
      </w:r>
      <w:r w:rsidRPr="0054493B">
        <w:rPr>
          <w:rFonts w:asciiTheme="minorHAnsi" w:hAnsiTheme="minorHAnsi" w:cstheme="minorHAnsi"/>
          <w:spacing w:val="1"/>
          <w:w w:val="105"/>
          <w:sz w:val="20"/>
        </w:rPr>
        <w:t xml:space="preserve"> </w:t>
      </w:r>
      <w:r w:rsidRPr="0054493B">
        <w:rPr>
          <w:rFonts w:asciiTheme="minorHAnsi" w:hAnsiTheme="minorHAnsi" w:cstheme="minorHAnsi"/>
          <w:w w:val="105"/>
          <w:sz w:val="20"/>
        </w:rPr>
        <w:t>Breach.</w:t>
      </w:r>
    </w:p>
    <w:p w14:paraId="13B25380" w14:textId="77777777" w:rsidR="008906B6" w:rsidRPr="008906B6" w:rsidRDefault="008906B6" w:rsidP="008906B6">
      <w:pPr>
        <w:pStyle w:val="ListParagraph"/>
        <w:rPr>
          <w:rFonts w:asciiTheme="minorHAnsi" w:hAnsiTheme="minorHAnsi" w:cstheme="minorHAnsi"/>
          <w:sz w:val="20"/>
        </w:rPr>
      </w:pPr>
    </w:p>
    <w:p w14:paraId="2DBF92B6" w14:textId="77777777" w:rsidR="001709AC" w:rsidRPr="0054493B" w:rsidRDefault="00B810C6">
      <w:pPr>
        <w:pStyle w:val="Heading1"/>
        <w:numPr>
          <w:ilvl w:val="0"/>
          <w:numId w:val="2"/>
        </w:numPr>
        <w:tabs>
          <w:tab w:val="left" w:pos="834"/>
        </w:tabs>
        <w:jc w:val="both"/>
        <w:rPr>
          <w:rFonts w:asciiTheme="minorHAnsi" w:hAnsiTheme="minorHAnsi" w:cstheme="minorHAnsi"/>
        </w:rPr>
      </w:pPr>
      <w:r w:rsidRPr="00F3235B">
        <w:rPr>
          <w:rFonts w:asciiTheme="minorHAnsi" w:hAnsiTheme="minorHAnsi" w:cstheme="minorHAnsi"/>
          <w:spacing w:val="-1"/>
          <w:w w:val="105"/>
          <w:sz w:val="28"/>
          <w:szCs w:val="28"/>
        </w:rPr>
        <w:t>Data</w:t>
      </w:r>
      <w:r w:rsidRPr="00F3235B">
        <w:rPr>
          <w:rFonts w:asciiTheme="minorHAnsi" w:hAnsiTheme="minorHAnsi" w:cstheme="minorHAnsi"/>
          <w:spacing w:val="-15"/>
          <w:w w:val="105"/>
          <w:sz w:val="28"/>
          <w:szCs w:val="28"/>
        </w:rPr>
        <w:t xml:space="preserve"> </w:t>
      </w:r>
      <w:r w:rsidRPr="00F3235B">
        <w:rPr>
          <w:rFonts w:asciiTheme="minorHAnsi" w:hAnsiTheme="minorHAnsi" w:cstheme="minorHAnsi"/>
          <w:spacing w:val="-1"/>
          <w:w w:val="105"/>
          <w:sz w:val="28"/>
          <w:szCs w:val="28"/>
        </w:rPr>
        <w:t>Protection</w:t>
      </w:r>
      <w:r w:rsidRPr="00F3235B">
        <w:rPr>
          <w:rFonts w:asciiTheme="minorHAnsi" w:hAnsiTheme="minorHAnsi" w:cstheme="minorHAnsi"/>
          <w:spacing w:val="-13"/>
          <w:w w:val="105"/>
          <w:sz w:val="28"/>
          <w:szCs w:val="28"/>
        </w:rPr>
        <w:t xml:space="preserve"> </w:t>
      </w:r>
      <w:r w:rsidRPr="00F3235B">
        <w:rPr>
          <w:rFonts w:asciiTheme="minorHAnsi" w:hAnsiTheme="minorHAnsi" w:cstheme="minorHAnsi"/>
          <w:w w:val="105"/>
          <w:sz w:val="28"/>
          <w:szCs w:val="28"/>
        </w:rPr>
        <w:t>Impact</w:t>
      </w:r>
      <w:r w:rsidRPr="00F3235B">
        <w:rPr>
          <w:rFonts w:asciiTheme="minorHAnsi" w:hAnsiTheme="minorHAnsi" w:cstheme="minorHAnsi"/>
          <w:spacing w:val="-18"/>
          <w:w w:val="105"/>
          <w:sz w:val="28"/>
          <w:szCs w:val="28"/>
        </w:rPr>
        <w:t xml:space="preserve"> </w:t>
      </w:r>
      <w:r w:rsidRPr="00F3235B">
        <w:rPr>
          <w:rFonts w:asciiTheme="minorHAnsi" w:hAnsiTheme="minorHAnsi" w:cstheme="minorHAnsi"/>
          <w:w w:val="105"/>
          <w:sz w:val="28"/>
          <w:szCs w:val="28"/>
        </w:rPr>
        <w:t>Assessment</w:t>
      </w:r>
      <w:r w:rsidRPr="00F3235B">
        <w:rPr>
          <w:rFonts w:asciiTheme="minorHAnsi" w:hAnsiTheme="minorHAnsi" w:cstheme="minorHAnsi"/>
          <w:spacing w:val="-16"/>
          <w:w w:val="105"/>
          <w:sz w:val="28"/>
          <w:szCs w:val="28"/>
        </w:rPr>
        <w:t xml:space="preserve"> </w:t>
      </w:r>
      <w:r w:rsidRPr="00F3235B">
        <w:rPr>
          <w:rFonts w:asciiTheme="minorHAnsi" w:hAnsiTheme="minorHAnsi" w:cstheme="minorHAnsi"/>
          <w:w w:val="105"/>
          <w:sz w:val="28"/>
          <w:szCs w:val="28"/>
        </w:rPr>
        <w:t>and</w:t>
      </w:r>
      <w:r w:rsidRPr="00F3235B">
        <w:rPr>
          <w:rFonts w:asciiTheme="minorHAnsi" w:hAnsiTheme="minorHAnsi" w:cstheme="minorHAnsi"/>
          <w:spacing w:val="-12"/>
          <w:w w:val="105"/>
          <w:sz w:val="28"/>
          <w:szCs w:val="28"/>
        </w:rPr>
        <w:t xml:space="preserve"> </w:t>
      </w:r>
      <w:r w:rsidRPr="00F3235B">
        <w:rPr>
          <w:rFonts w:asciiTheme="minorHAnsi" w:hAnsiTheme="minorHAnsi" w:cstheme="minorHAnsi"/>
          <w:w w:val="105"/>
          <w:sz w:val="28"/>
          <w:szCs w:val="28"/>
        </w:rPr>
        <w:t>Prior</w:t>
      </w:r>
      <w:r w:rsidRPr="00F3235B">
        <w:rPr>
          <w:rFonts w:asciiTheme="minorHAnsi" w:hAnsiTheme="minorHAnsi" w:cstheme="minorHAnsi"/>
          <w:spacing w:val="-15"/>
          <w:w w:val="105"/>
          <w:sz w:val="28"/>
          <w:szCs w:val="28"/>
        </w:rPr>
        <w:t xml:space="preserve"> </w:t>
      </w:r>
      <w:r w:rsidRPr="00F3235B">
        <w:rPr>
          <w:rFonts w:asciiTheme="minorHAnsi" w:hAnsiTheme="minorHAnsi" w:cstheme="minorHAnsi"/>
          <w:w w:val="105"/>
          <w:sz w:val="28"/>
          <w:szCs w:val="28"/>
        </w:rPr>
        <w:t>Consultation</w:t>
      </w:r>
    </w:p>
    <w:p w14:paraId="296C0DA3" w14:textId="77777777" w:rsidR="001709AC" w:rsidRPr="00B74022" w:rsidRDefault="001709AC">
      <w:pPr>
        <w:pStyle w:val="BodyText"/>
        <w:spacing w:before="6"/>
        <w:rPr>
          <w:rFonts w:asciiTheme="minorHAnsi" w:hAnsiTheme="minorHAnsi" w:cstheme="minorHAnsi"/>
          <w:b/>
          <w:szCs w:val="22"/>
        </w:rPr>
      </w:pPr>
    </w:p>
    <w:p w14:paraId="3153DE90" w14:textId="5DDD029F" w:rsidR="001709AC" w:rsidRPr="0054493B" w:rsidRDefault="00B810C6">
      <w:pPr>
        <w:pStyle w:val="BodyText"/>
        <w:spacing w:line="249" w:lineRule="auto"/>
        <w:ind w:left="833" w:right="136"/>
        <w:jc w:val="both"/>
        <w:rPr>
          <w:rFonts w:asciiTheme="minorHAnsi" w:hAnsiTheme="minorHAnsi" w:cstheme="minorHAnsi"/>
        </w:rPr>
      </w:pPr>
      <w:r w:rsidRPr="0054493B">
        <w:rPr>
          <w:rFonts w:asciiTheme="minorHAnsi" w:hAnsiTheme="minorHAnsi" w:cstheme="minorHAnsi"/>
          <w:w w:val="105"/>
        </w:rPr>
        <w:t xml:space="preserve">Processor shall provide reasonable assistance to the </w:t>
      </w:r>
      <w:r w:rsidR="00F3235B">
        <w:rPr>
          <w:rFonts w:asciiTheme="minorHAnsi" w:hAnsiTheme="minorHAnsi" w:cstheme="minorHAnsi"/>
          <w:w w:val="105"/>
        </w:rPr>
        <w:t>Licensee</w:t>
      </w:r>
      <w:r w:rsidRPr="0054493B">
        <w:rPr>
          <w:rFonts w:asciiTheme="minorHAnsi" w:hAnsiTheme="minorHAnsi" w:cstheme="minorHAnsi"/>
          <w:w w:val="105"/>
        </w:rPr>
        <w:t xml:space="preserve"> with any</w:t>
      </w:r>
      <w:r w:rsidRPr="0054493B">
        <w:rPr>
          <w:rFonts w:asciiTheme="minorHAnsi" w:hAnsiTheme="minorHAnsi" w:cstheme="minorHAnsi"/>
          <w:spacing w:val="1"/>
          <w:w w:val="105"/>
        </w:rPr>
        <w:t xml:space="preserve"> </w:t>
      </w:r>
      <w:r w:rsidRPr="0054493B">
        <w:rPr>
          <w:rFonts w:asciiTheme="minorHAnsi" w:hAnsiTheme="minorHAnsi" w:cstheme="minorHAnsi"/>
          <w:w w:val="105"/>
        </w:rPr>
        <w:t>data</w:t>
      </w:r>
      <w:r w:rsidRPr="0054493B">
        <w:rPr>
          <w:rFonts w:asciiTheme="minorHAnsi" w:hAnsiTheme="minorHAnsi" w:cstheme="minorHAnsi"/>
          <w:spacing w:val="1"/>
          <w:w w:val="105"/>
        </w:rPr>
        <w:t xml:space="preserve"> </w:t>
      </w:r>
      <w:r w:rsidRPr="0054493B">
        <w:rPr>
          <w:rFonts w:asciiTheme="minorHAnsi" w:hAnsiTheme="minorHAnsi" w:cstheme="minorHAnsi"/>
          <w:w w:val="105"/>
        </w:rPr>
        <w:t>protection</w:t>
      </w:r>
      <w:r w:rsidRPr="0054493B">
        <w:rPr>
          <w:rFonts w:asciiTheme="minorHAnsi" w:hAnsiTheme="minorHAnsi" w:cstheme="minorHAnsi"/>
          <w:spacing w:val="1"/>
          <w:w w:val="105"/>
        </w:rPr>
        <w:t xml:space="preserve"> </w:t>
      </w:r>
      <w:r w:rsidRPr="0054493B">
        <w:rPr>
          <w:rFonts w:asciiTheme="minorHAnsi" w:hAnsiTheme="minorHAnsi" w:cstheme="minorHAnsi"/>
          <w:w w:val="105"/>
        </w:rPr>
        <w:t>impact</w:t>
      </w:r>
      <w:r w:rsidRPr="0054493B">
        <w:rPr>
          <w:rFonts w:asciiTheme="minorHAnsi" w:hAnsiTheme="minorHAnsi" w:cstheme="minorHAnsi"/>
          <w:spacing w:val="1"/>
          <w:w w:val="105"/>
        </w:rPr>
        <w:t xml:space="preserve"> </w:t>
      </w:r>
      <w:r w:rsidRPr="0054493B">
        <w:rPr>
          <w:rFonts w:asciiTheme="minorHAnsi" w:hAnsiTheme="minorHAnsi" w:cstheme="minorHAnsi"/>
          <w:w w:val="105"/>
        </w:rPr>
        <w:t>asse</w:t>
      </w:r>
      <w:r w:rsidRPr="00FA1A82">
        <w:rPr>
          <w:rFonts w:asciiTheme="minorHAnsi" w:hAnsiTheme="minorHAnsi" w:cstheme="minorHAnsi"/>
          <w:w w:val="105"/>
          <w:szCs w:val="22"/>
        </w:rPr>
        <w:t xml:space="preserve">ssments, and prior consultations with Supervising Authorities or other competent data privacy authorities, which </w:t>
      </w:r>
      <w:r w:rsidR="00F3235B">
        <w:rPr>
          <w:rFonts w:asciiTheme="minorHAnsi" w:hAnsiTheme="minorHAnsi" w:cstheme="minorHAnsi"/>
          <w:w w:val="105"/>
          <w:szCs w:val="22"/>
        </w:rPr>
        <w:t>Licensee</w:t>
      </w:r>
      <w:r w:rsidRPr="00FA1A82">
        <w:rPr>
          <w:rFonts w:asciiTheme="minorHAnsi" w:hAnsiTheme="minorHAnsi" w:cstheme="minorHAnsi"/>
          <w:w w:val="105"/>
          <w:szCs w:val="22"/>
        </w:rPr>
        <w:t xml:space="preserve"> reasonably considers to be required by article 35 or 36 of the GDPR or equivalent provisions of any other Data Protection Law, in each case solely in relation to Processing of </w:t>
      </w:r>
      <w:r w:rsidR="00F3235B">
        <w:rPr>
          <w:rFonts w:asciiTheme="minorHAnsi" w:hAnsiTheme="minorHAnsi" w:cstheme="minorHAnsi"/>
          <w:w w:val="105"/>
          <w:szCs w:val="22"/>
        </w:rPr>
        <w:t>Licensee</w:t>
      </w:r>
      <w:r w:rsidRPr="00FA1A82">
        <w:rPr>
          <w:rFonts w:asciiTheme="minorHAnsi" w:hAnsiTheme="minorHAnsi" w:cstheme="minorHAnsi"/>
          <w:w w:val="105"/>
          <w:szCs w:val="22"/>
        </w:rPr>
        <w:t xml:space="preserve"> Personal Data by, and taking into account the nature of the Processing and information available to, the Contracted Processors</w:t>
      </w:r>
      <w:r w:rsidRPr="0054493B">
        <w:rPr>
          <w:rFonts w:asciiTheme="minorHAnsi" w:hAnsiTheme="minorHAnsi" w:cstheme="minorHAnsi"/>
          <w:w w:val="105"/>
        </w:rPr>
        <w:t>.</w:t>
      </w:r>
    </w:p>
    <w:p w14:paraId="798E0490" w14:textId="77777777" w:rsidR="001709AC" w:rsidRPr="00B74022" w:rsidRDefault="001709AC">
      <w:pPr>
        <w:pStyle w:val="BodyText"/>
        <w:spacing w:before="10"/>
        <w:rPr>
          <w:rFonts w:asciiTheme="minorHAnsi" w:hAnsiTheme="minorHAnsi" w:cstheme="minorHAnsi"/>
          <w:szCs w:val="24"/>
        </w:rPr>
      </w:pPr>
    </w:p>
    <w:p w14:paraId="585208BD" w14:textId="46DA1173" w:rsidR="001709AC" w:rsidRPr="00F3235B" w:rsidRDefault="00B810C6" w:rsidP="00AF1C7A">
      <w:pPr>
        <w:pStyle w:val="Heading1"/>
        <w:numPr>
          <w:ilvl w:val="0"/>
          <w:numId w:val="2"/>
        </w:numPr>
        <w:tabs>
          <w:tab w:val="left" w:pos="834"/>
        </w:tabs>
        <w:spacing w:before="240"/>
        <w:jc w:val="both"/>
        <w:rPr>
          <w:rFonts w:asciiTheme="minorHAnsi" w:hAnsiTheme="minorHAnsi" w:cstheme="minorHAnsi"/>
          <w:sz w:val="28"/>
          <w:szCs w:val="28"/>
        </w:rPr>
      </w:pPr>
      <w:r w:rsidRPr="00F3235B">
        <w:rPr>
          <w:rFonts w:asciiTheme="minorHAnsi" w:hAnsiTheme="minorHAnsi" w:cstheme="minorHAnsi"/>
          <w:w w:val="105"/>
          <w:sz w:val="28"/>
          <w:szCs w:val="28"/>
        </w:rPr>
        <w:t>Deletion</w:t>
      </w:r>
      <w:r w:rsidRPr="00F3235B">
        <w:rPr>
          <w:rFonts w:asciiTheme="minorHAnsi" w:hAnsiTheme="minorHAnsi" w:cstheme="minorHAnsi"/>
          <w:spacing w:val="-14"/>
          <w:w w:val="105"/>
          <w:sz w:val="28"/>
          <w:szCs w:val="28"/>
        </w:rPr>
        <w:t xml:space="preserve"> </w:t>
      </w:r>
      <w:r w:rsidRPr="00F3235B">
        <w:rPr>
          <w:rFonts w:asciiTheme="minorHAnsi" w:hAnsiTheme="minorHAnsi" w:cstheme="minorHAnsi"/>
          <w:w w:val="105"/>
          <w:sz w:val="28"/>
          <w:szCs w:val="28"/>
        </w:rPr>
        <w:t>or</w:t>
      </w:r>
      <w:r w:rsidRPr="00F3235B">
        <w:rPr>
          <w:rFonts w:asciiTheme="minorHAnsi" w:hAnsiTheme="minorHAnsi" w:cstheme="minorHAnsi"/>
          <w:spacing w:val="-16"/>
          <w:w w:val="105"/>
          <w:sz w:val="28"/>
          <w:szCs w:val="28"/>
        </w:rPr>
        <w:t xml:space="preserve"> </w:t>
      </w:r>
      <w:r w:rsidRPr="00F3235B">
        <w:rPr>
          <w:rFonts w:asciiTheme="minorHAnsi" w:hAnsiTheme="minorHAnsi" w:cstheme="minorHAnsi"/>
          <w:w w:val="105"/>
          <w:sz w:val="28"/>
          <w:szCs w:val="28"/>
        </w:rPr>
        <w:t>return</w:t>
      </w:r>
      <w:r w:rsidRPr="00F3235B">
        <w:rPr>
          <w:rFonts w:asciiTheme="minorHAnsi" w:hAnsiTheme="minorHAnsi" w:cstheme="minorHAnsi"/>
          <w:spacing w:val="-13"/>
          <w:w w:val="105"/>
          <w:sz w:val="28"/>
          <w:szCs w:val="28"/>
        </w:rPr>
        <w:t xml:space="preserve"> </w:t>
      </w:r>
      <w:r w:rsidRPr="00F3235B">
        <w:rPr>
          <w:rFonts w:asciiTheme="minorHAnsi" w:hAnsiTheme="minorHAnsi" w:cstheme="minorHAnsi"/>
          <w:w w:val="105"/>
          <w:sz w:val="28"/>
          <w:szCs w:val="28"/>
        </w:rPr>
        <w:t>of</w:t>
      </w:r>
      <w:r w:rsidRPr="00F3235B">
        <w:rPr>
          <w:rFonts w:asciiTheme="minorHAnsi" w:hAnsiTheme="minorHAnsi" w:cstheme="minorHAnsi"/>
          <w:spacing w:val="-13"/>
          <w:w w:val="105"/>
          <w:sz w:val="28"/>
          <w:szCs w:val="28"/>
        </w:rPr>
        <w:t xml:space="preserve"> </w:t>
      </w:r>
      <w:r w:rsidR="00F3235B" w:rsidRPr="00F3235B">
        <w:rPr>
          <w:rFonts w:asciiTheme="minorHAnsi" w:hAnsiTheme="minorHAnsi" w:cstheme="minorHAnsi"/>
          <w:w w:val="105"/>
          <w:sz w:val="28"/>
          <w:szCs w:val="28"/>
        </w:rPr>
        <w:t>Licensee</w:t>
      </w:r>
      <w:r w:rsidRPr="00F3235B">
        <w:rPr>
          <w:rFonts w:asciiTheme="minorHAnsi" w:hAnsiTheme="minorHAnsi" w:cstheme="minorHAnsi"/>
          <w:spacing w:val="-15"/>
          <w:w w:val="105"/>
          <w:sz w:val="28"/>
          <w:szCs w:val="28"/>
        </w:rPr>
        <w:t xml:space="preserve"> </w:t>
      </w:r>
      <w:r w:rsidRPr="00F3235B">
        <w:rPr>
          <w:rFonts w:asciiTheme="minorHAnsi" w:hAnsiTheme="minorHAnsi" w:cstheme="minorHAnsi"/>
          <w:w w:val="105"/>
          <w:sz w:val="28"/>
          <w:szCs w:val="28"/>
        </w:rPr>
        <w:t>Personal</w:t>
      </w:r>
      <w:r w:rsidRPr="00F3235B">
        <w:rPr>
          <w:rFonts w:asciiTheme="minorHAnsi" w:hAnsiTheme="minorHAnsi" w:cstheme="minorHAnsi"/>
          <w:spacing w:val="-12"/>
          <w:w w:val="105"/>
          <w:sz w:val="28"/>
          <w:szCs w:val="28"/>
        </w:rPr>
        <w:t xml:space="preserve"> </w:t>
      </w:r>
      <w:r w:rsidRPr="00F3235B">
        <w:rPr>
          <w:rFonts w:asciiTheme="minorHAnsi" w:hAnsiTheme="minorHAnsi" w:cstheme="minorHAnsi"/>
          <w:w w:val="105"/>
          <w:sz w:val="28"/>
          <w:szCs w:val="28"/>
        </w:rPr>
        <w:t>Data</w:t>
      </w:r>
    </w:p>
    <w:p w14:paraId="54884FC7" w14:textId="77777777" w:rsidR="00332160" w:rsidRPr="00534F3C" w:rsidRDefault="00332160" w:rsidP="00534F3C">
      <w:pPr>
        <w:rPr>
          <w:rFonts w:asciiTheme="minorHAnsi" w:hAnsiTheme="minorHAnsi" w:cstheme="minorHAnsi"/>
          <w:sz w:val="20"/>
        </w:rPr>
      </w:pPr>
    </w:p>
    <w:p w14:paraId="340F9307" w14:textId="1CB3FC15" w:rsidR="00332160" w:rsidRPr="0054493B" w:rsidRDefault="00332160" w:rsidP="00534F3C">
      <w:pPr>
        <w:pStyle w:val="ListParagraph"/>
        <w:tabs>
          <w:tab w:val="left" w:pos="834"/>
        </w:tabs>
        <w:spacing w:before="1" w:line="247" w:lineRule="auto"/>
        <w:ind w:right="132" w:firstLine="0"/>
        <w:rPr>
          <w:rFonts w:asciiTheme="minorHAnsi" w:hAnsiTheme="minorHAnsi" w:cstheme="minorHAnsi"/>
          <w:sz w:val="20"/>
        </w:rPr>
      </w:pPr>
      <w:r w:rsidRPr="00332160">
        <w:rPr>
          <w:rFonts w:asciiTheme="minorHAnsi" w:hAnsiTheme="minorHAnsi" w:cstheme="minorHAnsi"/>
          <w:sz w:val="20"/>
        </w:rPr>
        <w:t xml:space="preserve">The Processor shall (and shall ensure that each of the Sub-processors shall) </w:t>
      </w:r>
      <w:r w:rsidR="004E2933">
        <w:rPr>
          <w:rFonts w:asciiTheme="minorHAnsi" w:hAnsiTheme="minorHAnsi" w:cstheme="minorHAnsi"/>
          <w:sz w:val="20"/>
        </w:rPr>
        <w:t>without undue delay</w:t>
      </w:r>
      <w:r w:rsidRPr="00332160">
        <w:rPr>
          <w:rFonts w:asciiTheme="minorHAnsi" w:hAnsiTheme="minorHAnsi" w:cstheme="minorHAnsi"/>
          <w:sz w:val="20"/>
        </w:rPr>
        <w:t xml:space="preserve">, at </w:t>
      </w:r>
      <w:r>
        <w:rPr>
          <w:rFonts w:asciiTheme="minorHAnsi" w:hAnsiTheme="minorHAnsi" w:cstheme="minorHAnsi"/>
          <w:sz w:val="20"/>
        </w:rPr>
        <w:t xml:space="preserve">the </w:t>
      </w:r>
      <w:r w:rsidR="00F3235B">
        <w:rPr>
          <w:rFonts w:asciiTheme="minorHAnsi" w:hAnsiTheme="minorHAnsi" w:cstheme="minorHAnsi"/>
          <w:sz w:val="20"/>
        </w:rPr>
        <w:t>Licensee</w:t>
      </w:r>
      <w:r>
        <w:rPr>
          <w:rFonts w:asciiTheme="minorHAnsi" w:hAnsiTheme="minorHAnsi" w:cstheme="minorHAnsi"/>
          <w:sz w:val="20"/>
        </w:rPr>
        <w:t>’s</w:t>
      </w:r>
      <w:r w:rsidRPr="00332160">
        <w:rPr>
          <w:rFonts w:asciiTheme="minorHAnsi" w:hAnsiTheme="minorHAnsi" w:cstheme="minorHAnsi"/>
          <w:sz w:val="20"/>
        </w:rPr>
        <w:t xml:space="preserve"> written request, either securely delete or securely return all </w:t>
      </w:r>
      <w:r w:rsidR="00F3235B">
        <w:rPr>
          <w:rFonts w:asciiTheme="minorHAnsi" w:hAnsiTheme="minorHAnsi" w:cstheme="minorHAnsi"/>
          <w:sz w:val="20"/>
        </w:rPr>
        <w:t>Licensee</w:t>
      </w:r>
      <w:r w:rsidRPr="00332160">
        <w:rPr>
          <w:rFonts w:asciiTheme="minorHAnsi" w:hAnsiTheme="minorHAnsi" w:cstheme="minorHAnsi"/>
          <w:sz w:val="20"/>
        </w:rPr>
        <w:t xml:space="preserve"> Personal Data to </w:t>
      </w:r>
      <w:r>
        <w:rPr>
          <w:rFonts w:asciiTheme="minorHAnsi" w:hAnsiTheme="minorHAnsi" w:cstheme="minorHAnsi"/>
          <w:sz w:val="20"/>
        </w:rPr>
        <w:t xml:space="preserve">the </w:t>
      </w:r>
      <w:r w:rsidR="00F3235B">
        <w:rPr>
          <w:rFonts w:asciiTheme="minorHAnsi" w:hAnsiTheme="minorHAnsi" w:cstheme="minorHAnsi"/>
          <w:sz w:val="20"/>
        </w:rPr>
        <w:t>Licensee</w:t>
      </w:r>
      <w:r w:rsidRPr="00332160">
        <w:rPr>
          <w:rFonts w:asciiTheme="minorHAnsi" w:hAnsiTheme="minorHAnsi" w:cstheme="minorHAnsi"/>
          <w:sz w:val="20"/>
        </w:rPr>
        <w:t xml:space="preserve"> in such form as </w:t>
      </w:r>
      <w:r>
        <w:rPr>
          <w:rFonts w:asciiTheme="minorHAnsi" w:hAnsiTheme="minorHAnsi" w:cstheme="minorHAnsi"/>
          <w:sz w:val="20"/>
        </w:rPr>
        <w:t xml:space="preserve">the </w:t>
      </w:r>
      <w:r w:rsidR="00F3235B">
        <w:rPr>
          <w:rFonts w:asciiTheme="minorHAnsi" w:hAnsiTheme="minorHAnsi" w:cstheme="minorHAnsi"/>
          <w:sz w:val="20"/>
        </w:rPr>
        <w:t>Licensee</w:t>
      </w:r>
      <w:r w:rsidRPr="00332160">
        <w:rPr>
          <w:rFonts w:asciiTheme="minorHAnsi" w:hAnsiTheme="minorHAnsi" w:cstheme="minorHAnsi"/>
          <w:sz w:val="20"/>
        </w:rPr>
        <w:t xml:space="preserve"> reasonably requests and securely delete existing copies (except to the extent that storage of any such data is required by Data Protection Laws and/or Applicable Laws and, if so, Processor shall inform </w:t>
      </w:r>
      <w:r>
        <w:rPr>
          <w:rFonts w:asciiTheme="minorHAnsi" w:hAnsiTheme="minorHAnsi" w:cstheme="minorHAnsi"/>
          <w:sz w:val="20"/>
        </w:rPr>
        <w:t xml:space="preserve">the </w:t>
      </w:r>
      <w:r w:rsidR="00F3235B">
        <w:rPr>
          <w:rFonts w:asciiTheme="minorHAnsi" w:hAnsiTheme="minorHAnsi" w:cstheme="minorHAnsi"/>
          <w:sz w:val="20"/>
        </w:rPr>
        <w:t>Licensee</w:t>
      </w:r>
      <w:r w:rsidRPr="00332160">
        <w:rPr>
          <w:rFonts w:asciiTheme="minorHAnsi" w:hAnsiTheme="minorHAnsi" w:cstheme="minorHAnsi"/>
          <w:sz w:val="20"/>
        </w:rPr>
        <w:t xml:space="preserve"> of any such requirement).</w:t>
      </w:r>
    </w:p>
    <w:p w14:paraId="7FA64D4D" w14:textId="77777777" w:rsidR="001709AC" w:rsidRPr="00B74022" w:rsidRDefault="001709AC">
      <w:pPr>
        <w:pStyle w:val="BodyText"/>
        <w:spacing w:before="11"/>
        <w:rPr>
          <w:rFonts w:asciiTheme="minorHAnsi" w:hAnsiTheme="minorHAnsi" w:cstheme="minorHAnsi"/>
          <w:szCs w:val="22"/>
        </w:rPr>
      </w:pPr>
    </w:p>
    <w:p w14:paraId="29F07384" w14:textId="77777777" w:rsidR="001709AC" w:rsidRPr="00F3235B" w:rsidRDefault="00B810C6" w:rsidP="00AF1C7A">
      <w:pPr>
        <w:pStyle w:val="Heading1"/>
        <w:numPr>
          <w:ilvl w:val="0"/>
          <w:numId w:val="2"/>
        </w:numPr>
        <w:tabs>
          <w:tab w:val="left" w:pos="834"/>
        </w:tabs>
        <w:spacing w:before="240"/>
        <w:jc w:val="both"/>
        <w:rPr>
          <w:rFonts w:asciiTheme="minorHAnsi" w:hAnsiTheme="minorHAnsi" w:cstheme="minorHAnsi"/>
          <w:sz w:val="28"/>
          <w:szCs w:val="28"/>
        </w:rPr>
      </w:pPr>
      <w:r w:rsidRPr="00F3235B">
        <w:rPr>
          <w:rFonts w:asciiTheme="minorHAnsi" w:hAnsiTheme="minorHAnsi" w:cstheme="minorHAnsi"/>
          <w:w w:val="105"/>
          <w:sz w:val="28"/>
          <w:szCs w:val="28"/>
        </w:rPr>
        <w:t>Audit</w:t>
      </w:r>
      <w:r w:rsidRPr="00F3235B">
        <w:rPr>
          <w:rFonts w:asciiTheme="minorHAnsi" w:hAnsiTheme="minorHAnsi" w:cstheme="minorHAnsi"/>
          <w:spacing w:val="-15"/>
          <w:w w:val="105"/>
          <w:sz w:val="28"/>
          <w:szCs w:val="28"/>
        </w:rPr>
        <w:t xml:space="preserve"> </w:t>
      </w:r>
      <w:r w:rsidRPr="00F3235B">
        <w:rPr>
          <w:rFonts w:asciiTheme="minorHAnsi" w:hAnsiTheme="minorHAnsi" w:cstheme="minorHAnsi"/>
          <w:w w:val="105"/>
          <w:sz w:val="28"/>
          <w:szCs w:val="28"/>
        </w:rPr>
        <w:t>rights</w:t>
      </w:r>
    </w:p>
    <w:p w14:paraId="088C6234" w14:textId="77777777" w:rsidR="001709AC" w:rsidRPr="00B74022" w:rsidRDefault="001709AC">
      <w:pPr>
        <w:pStyle w:val="BodyText"/>
        <w:spacing w:before="1"/>
        <w:rPr>
          <w:rFonts w:asciiTheme="minorHAnsi" w:hAnsiTheme="minorHAnsi" w:cstheme="minorHAnsi"/>
          <w:b/>
          <w:szCs w:val="22"/>
        </w:rPr>
      </w:pPr>
    </w:p>
    <w:p w14:paraId="73B14CE1" w14:textId="266DF458" w:rsidR="001709AC" w:rsidRPr="0036325E" w:rsidRDefault="00B810C6" w:rsidP="0036325E">
      <w:pPr>
        <w:pStyle w:val="ListParagraph"/>
        <w:tabs>
          <w:tab w:val="left" w:pos="834"/>
        </w:tabs>
        <w:spacing w:before="1" w:line="249" w:lineRule="auto"/>
        <w:ind w:right="135" w:firstLine="0"/>
        <w:rPr>
          <w:rFonts w:asciiTheme="minorHAnsi" w:hAnsiTheme="minorHAnsi" w:cstheme="minorHAnsi"/>
          <w:w w:val="105"/>
          <w:sz w:val="20"/>
        </w:rPr>
      </w:pPr>
      <w:r w:rsidRPr="0054493B">
        <w:rPr>
          <w:rFonts w:asciiTheme="minorHAnsi" w:hAnsiTheme="minorHAnsi" w:cstheme="minorHAnsi"/>
          <w:w w:val="105"/>
          <w:sz w:val="20"/>
        </w:rPr>
        <w:t>Processor</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shall</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make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available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to</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the</w:t>
      </w:r>
      <w:r w:rsidRPr="00FA1A82">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on request all information necessary to demonstrate compliance with this</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Agreement,</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and</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shall</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allow</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for</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and</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contribute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to</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audits,</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including</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 xml:space="preserve">inspections, by the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or an auditor mandated by the </w:t>
      </w:r>
      <w:r w:rsidR="00F3235B">
        <w:rPr>
          <w:rFonts w:asciiTheme="minorHAnsi" w:hAnsiTheme="minorHAnsi" w:cstheme="minorHAnsi"/>
          <w:w w:val="105"/>
          <w:sz w:val="20"/>
        </w:rPr>
        <w:t>Licensee</w:t>
      </w:r>
      <w:r w:rsidRPr="0054493B">
        <w:rPr>
          <w:rFonts w:asciiTheme="minorHAnsi" w:hAnsiTheme="minorHAnsi" w:cstheme="minorHAnsi"/>
          <w:w w:val="105"/>
          <w:sz w:val="20"/>
        </w:rPr>
        <w:t xml:space="preserve"> in</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relation</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to</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the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Processing</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of</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the</w:t>
      </w:r>
      <w:r w:rsidRPr="00FA1A82">
        <w:rPr>
          <w:rFonts w:asciiTheme="minorHAnsi" w:hAnsiTheme="minorHAnsi" w:cstheme="minorHAnsi"/>
          <w:w w:val="105"/>
          <w:sz w:val="20"/>
        </w:rPr>
        <w:t xml:space="preserve"> </w:t>
      </w:r>
      <w:r w:rsidR="00F3235B">
        <w:rPr>
          <w:rFonts w:asciiTheme="minorHAnsi" w:hAnsiTheme="minorHAnsi" w:cstheme="minorHAnsi"/>
          <w:w w:val="105"/>
          <w:sz w:val="20"/>
        </w:rPr>
        <w:t>Licensee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Personal</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Data</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by</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the</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Contracted</w:t>
      </w:r>
      <w:r w:rsidRPr="00FA1A82">
        <w:rPr>
          <w:rFonts w:asciiTheme="minorHAnsi" w:hAnsiTheme="minorHAnsi" w:cstheme="minorHAnsi"/>
          <w:w w:val="105"/>
          <w:sz w:val="20"/>
        </w:rPr>
        <w:t xml:space="preserve"> </w:t>
      </w:r>
      <w:r w:rsidRPr="0054493B">
        <w:rPr>
          <w:rFonts w:asciiTheme="minorHAnsi" w:hAnsiTheme="minorHAnsi" w:cstheme="minorHAnsi"/>
          <w:w w:val="105"/>
          <w:sz w:val="20"/>
        </w:rPr>
        <w:t>Processors.</w:t>
      </w:r>
    </w:p>
    <w:p w14:paraId="32F1DADC" w14:textId="77777777" w:rsidR="00010CB4" w:rsidRPr="00B74022" w:rsidRDefault="00010CB4" w:rsidP="00010CB4">
      <w:pPr>
        <w:tabs>
          <w:tab w:val="left" w:pos="834"/>
        </w:tabs>
        <w:spacing w:line="249" w:lineRule="auto"/>
        <w:ind w:right="137"/>
        <w:rPr>
          <w:rFonts w:asciiTheme="minorHAnsi" w:hAnsiTheme="minorHAnsi" w:cstheme="minorHAnsi"/>
          <w:sz w:val="20"/>
        </w:rPr>
      </w:pPr>
    </w:p>
    <w:p w14:paraId="46210D3F" w14:textId="77777777" w:rsidR="001709AC" w:rsidRPr="00F3235B" w:rsidRDefault="00B810C6" w:rsidP="00AF1C7A">
      <w:pPr>
        <w:pStyle w:val="Heading1"/>
        <w:numPr>
          <w:ilvl w:val="0"/>
          <w:numId w:val="2"/>
        </w:numPr>
        <w:tabs>
          <w:tab w:val="left" w:pos="833"/>
          <w:tab w:val="left" w:pos="834"/>
        </w:tabs>
        <w:spacing w:before="240"/>
        <w:rPr>
          <w:rFonts w:asciiTheme="minorHAnsi" w:hAnsiTheme="minorHAnsi" w:cstheme="minorHAnsi"/>
          <w:sz w:val="28"/>
          <w:szCs w:val="28"/>
        </w:rPr>
      </w:pPr>
      <w:r w:rsidRPr="00F3235B">
        <w:rPr>
          <w:rFonts w:asciiTheme="minorHAnsi" w:hAnsiTheme="minorHAnsi" w:cstheme="minorHAnsi"/>
          <w:w w:val="105"/>
          <w:sz w:val="28"/>
          <w:szCs w:val="28"/>
        </w:rPr>
        <w:t>Data</w:t>
      </w:r>
      <w:r w:rsidRPr="00F3235B">
        <w:rPr>
          <w:rFonts w:asciiTheme="minorHAnsi" w:hAnsiTheme="minorHAnsi" w:cstheme="minorHAnsi"/>
          <w:spacing w:val="-14"/>
          <w:w w:val="105"/>
          <w:sz w:val="28"/>
          <w:szCs w:val="28"/>
        </w:rPr>
        <w:t xml:space="preserve"> </w:t>
      </w:r>
      <w:r w:rsidRPr="00F3235B">
        <w:rPr>
          <w:rFonts w:asciiTheme="minorHAnsi" w:hAnsiTheme="minorHAnsi" w:cstheme="minorHAnsi"/>
          <w:w w:val="105"/>
          <w:sz w:val="28"/>
          <w:szCs w:val="28"/>
        </w:rPr>
        <w:t>Transfer</w:t>
      </w:r>
    </w:p>
    <w:p w14:paraId="7D060658" w14:textId="77777777" w:rsidR="001709AC" w:rsidRPr="00B74022" w:rsidRDefault="001709AC">
      <w:pPr>
        <w:pStyle w:val="BodyText"/>
        <w:spacing w:before="1"/>
        <w:rPr>
          <w:rFonts w:asciiTheme="minorHAnsi" w:hAnsiTheme="minorHAnsi" w:cstheme="minorHAnsi"/>
          <w:b/>
          <w:szCs w:val="22"/>
        </w:rPr>
      </w:pPr>
    </w:p>
    <w:p w14:paraId="0DC47698" w14:textId="67EE9D5D" w:rsidR="00010CB4" w:rsidRPr="00F86E48" w:rsidRDefault="00B810C6" w:rsidP="00010CB4">
      <w:pPr>
        <w:pStyle w:val="ListParagraph"/>
        <w:numPr>
          <w:ilvl w:val="1"/>
          <w:numId w:val="2"/>
        </w:numPr>
        <w:tabs>
          <w:tab w:val="left" w:pos="834"/>
        </w:tabs>
        <w:spacing w:before="1" w:line="249" w:lineRule="auto"/>
        <w:ind w:right="134"/>
        <w:rPr>
          <w:rFonts w:asciiTheme="minorHAnsi" w:hAnsiTheme="minorHAnsi" w:cstheme="minorHAnsi"/>
          <w:sz w:val="20"/>
        </w:rPr>
      </w:pPr>
      <w:r w:rsidRPr="0054493B">
        <w:rPr>
          <w:rFonts w:asciiTheme="minorHAnsi" w:hAnsiTheme="minorHAnsi" w:cstheme="minorHAnsi"/>
          <w:w w:val="105"/>
          <w:sz w:val="20"/>
        </w:rPr>
        <w:t>The Processor may not transfer or authorize the transfer of Data to</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countries</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outside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the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EU</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and/or</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the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European</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Economic</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Area</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(EEA)</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without</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the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prior</w:t>
      </w:r>
      <w:r w:rsidRPr="00183D60">
        <w:rPr>
          <w:rFonts w:asciiTheme="minorHAnsi" w:hAnsiTheme="minorHAnsi" w:cstheme="minorHAnsi"/>
          <w:w w:val="105"/>
          <w:sz w:val="20"/>
        </w:rPr>
        <w:t xml:space="preserve"> </w:t>
      </w:r>
      <w:r w:rsidR="006E3D45">
        <w:rPr>
          <w:rFonts w:asciiTheme="minorHAnsi" w:hAnsiTheme="minorHAnsi" w:cstheme="minorHAnsi"/>
          <w:w w:val="105"/>
          <w:sz w:val="20"/>
        </w:rPr>
        <w:t>information</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of</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the</w:t>
      </w:r>
      <w:r w:rsidRPr="00183D60">
        <w:rPr>
          <w:rFonts w:asciiTheme="minorHAnsi" w:hAnsiTheme="minorHAnsi" w:cstheme="minorHAnsi"/>
          <w:w w:val="105"/>
          <w:sz w:val="20"/>
        </w:rPr>
        <w:t xml:space="preserve"> </w:t>
      </w:r>
      <w:r w:rsidR="00F3235B">
        <w:rPr>
          <w:rFonts w:asciiTheme="minorHAnsi" w:hAnsiTheme="minorHAnsi" w:cstheme="minorHAnsi"/>
          <w:w w:val="105"/>
          <w:sz w:val="20"/>
        </w:rPr>
        <w:t>Licensee</w:t>
      </w:r>
      <w:r w:rsidR="00883B6D">
        <w:rPr>
          <w:rFonts w:asciiTheme="minorHAnsi" w:hAnsiTheme="minorHAnsi" w:cstheme="minorHAnsi"/>
          <w:w w:val="105"/>
          <w:sz w:val="20"/>
        </w:rPr>
        <w:t xml:space="preserve"> (</w:t>
      </w:r>
      <w:r w:rsidR="00883B6D" w:rsidRPr="00883B6D">
        <w:rPr>
          <w:rFonts w:asciiTheme="minorHAnsi" w:hAnsiTheme="minorHAnsi" w:cstheme="minorHAnsi"/>
          <w:w w:val="105"/>
          <w:sz w:val="20"/>
        </w:rPr>
        <w:t>excluding data centers and sub-processors listed in Appendix 3</w:t>
      </w:r>
      <w:r w:rsidR="00883B6D">
        <w:rPr>
          <w:rFonts w:asciiTheme="minorHAnsi" w:hAnsiTheme="minorHAnsi" w:cstheme="minorHAnsi"/>
          <w:w w:val="105"/>
          <w:sz w:val="20"/>
        </w:rPr>
        <w:t>)</w:t>
      </w:r>
      <w:r w:rsidRPr="0054493B">
        <w:rPr>
          <w:rFonts w:asciiTheme="minorHAnsi" w:hAnsiTheme="minorHAnsi" w:cstheme="minorHAnsi"/>
          <w:w w:val="105"/>
          <w:sz w:val="20"/>
        </w:rPr>
        <w:t>.</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If</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personal</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data</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processed under this Agreement is transferred from a country within the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European Economic Area to a country outside the European Economic</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Area, the Parties shall ensure that the personal data are adequately</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protected.</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To</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achieve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this,</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the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Parties</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shall, unless</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agreed</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otherwise,</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rely</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on EU approved standard contractual clauses for the transfer of personal</w:t>
      </w:r>
      <w:r w:rsidRPr="00183D60">
        <w:rPr>
          <w:rFonts w:asciiTheme="minorHAnsi" w:hAnsiTheme="minorHAnsi" w:cstheme="minorHAnsi"/>
          <w:w w:val="105"/>
          <w:sz w:val="20"/>
        </w:rPr>
        <w:t xml:space="preserve"> </w:t>
      </w:r>
      <w:r w:rsidRPr="0054493B">
        <w:rPr>
          <w:rFonts w:asciiTheme="minorHAnsi" w:hAnsiTheme="minorHAnsi" w:cstheme="minorHAnsi"/>
          <w:w w:val="105"/>
          <w:sz w:val="20"/>
        </w:rPr>
        <w:t>data.</w:t>
      </w:r>
    </w:p>
    <w:p w14:paraId="64475BB1" w14:textId="5EB4DADC" w:rsidR="003E69D0" w:rsidRPr="003E69D0" w:rsidRDefault="00AA3AB5" w:rsidP="003E69D0">
      <w:pPr>
        <w:pStyle w:val="ListParagraph"/>
        <w:tabs>
          <w:tab w:val="left" w:pos="834"/>
        </w:tabs>
        <w:spacing w:before="1" w:line="249" w:lineRule="auto"/>
        <w:ind w:right="134" w:firstLine="0"/>
        <w:rPr>
          <w:rFonts w:asciiTheme="minorHAnsi" w:hAnsiTheme="minorHAnsi" w:cstheme="minorHAnsi"/>
          <w:sz w:val="20"/>
        </w:rPr>
      </w:pPr>
      <w:r>
        <w:rPr>
          <w:rFonts w:asciiTheme="minorHAnsi" w:hAnsiTheme="minorHAnsi" w:cstheme="minorHAnsi"/>
          <w:sz w:val="20"/>
        </w:rPr>
        <w:lastRenderedPageBreak/>
        <w:t xml:space="preserve"> </w:t>
      </w:r>
    </w:p>
    <w:p w14:paraId="6B241004" w14:textId="39475EFF" w:rsidR="003E69D0" w:rsidRDefault="003E69D0" w:rsidP="003E69D0">
      <w:pPr>
        <w:pStyle w:val="ListParagraph"/>
        <w:numPr>
          <w:ilvl w:val="1"/>
          <w:numId w:val="2"/>
        </w:numPr>
        <w:tabs>
          <w:tab w:val="left" w:pos="834"/>
        </w:tabs>
        <w:spacing w:before="1" w:line="249" w:lineRule="auto"/>
        <w:ind w:right="134"/>
        <w:rPr>
          <w:rFonts w:asciiTheme="minorHAnsi" w:hAnsiTheme="minorHAnsi" w:cstheme="minorHAnsi"/>
          <w:sz w:val="20"/>
        </w:rPr>
      </w:pPr>
      <w:r>
        <w:rPr>
          <w:rFonts w:asciiTheme="minorHAnsi" w:hAnsiTheme="minorHAnsi" w:cstheme="minorHAnsi"/>
          <w:sz w:val="20"/>
        </w:rPr>
        <w:t xml:space="preserve">The </w:t>
      </w:r>
      <w:r w:rsidR="00F3235B">
        <w:rPr>
          <w:rFonts w:asciiTheme="minorHAnsi" w:hAnsiTheme="minorHAnsi" w:cstheme="minorHAnsi"/>
          <w:sz w:val="20"/>
        </w:rPr>
        <w:t>Licensee</w:t>
      </w:r>
      <w:r w:rsidRPr="003E69D0">
        <w:rPr>
          <w:rFonts w:asciiTheme="minorHAnsi" w:hAnsiTheme="minorHAnsi" w:cstheme="minorHAnsi"/>
          <w:sz w:val="20"/>
        </w:rPr>
        <w:t xml:space="preserve"> consents to the Processing of </w:t>
      </w:r>
      <w:r w:rsidR="00F3235B">
        <w:rPr>
          <w:rFonts w:asciiTheme="minorHAnsi" w:hAnsiTheme="minorHAnsi" w:cstheme="minorHAnsi"/>
          <w:sz w:val="20"/>
        </w:rPr>
        <w:t>Licensee</w:t>
      </w:r>
      <w:r w:rsidRPr="003E69D0">
        <w:rPr>
          <w:rFonts w:asciiTheme="minorHAnsi" w:hAnsiTheme="minorHAnsi" w:cstheme="minorHAnsi"/>
          <w:sz w:val="20"/>
        </w:rPr>
        <w:t xml:space="preserve"> Personal Data by the Data Processor or Sub-processor (as may apply and according to the list consented to by </w:t>
      </w:r>
      <w:r w:rsidR="00332160">
        <w:rPr>
          <w:rFonts w:asciiTheme="minorHAnsi" w:hAnsiTheme="minorHAnsi" w:cstheme="minorHAnsi"/>
          <w:sz w:val="20"/>
        </w:rPr>
        <w:t xml:space="preserve">the </w:t>
      </w:r>
      <w:r w:rsidR="00F3235B">
        <w:rPr>
          <w:rFonts w:asciiTheme="minorHAnsi" w:hAnsiTheme="minorHAnsi" w:cstheme="minorHAnsi"/>
          <w:sz w:val="20"/>
        </w:rPr>
        <w:t>Licensee</w:t>
      </w:r>
      <w:r w:rsidR="00332160" w:rsidRPr="003E69D0">
        <w:rPr>
          <w:rFonts w:asciiTheme="minorHAnsi" w:hAnsiTheme="minorHAnsi" w:cstheme="minorHAnsi"/>
          <w:sz w:val="20"/>
        </w:rPr>
        <w:t xml:space="preserve"> </w:t>
      </w:r>
      <w:r w:rsidRPr="003E69D0">
        <w:rPr>
          <w:rFonts w:asciiTheme="minorHAnsi" w:hAnsiTheme="minorHAnsi" w:cstheme="minorHAnsi"/>
          <w:sz w:val="20"/>
        </w:rPr>
        <w:t xml:space="preserve">in Annex 3) in any country which is considered to be an Adequate Country for the purposes of Processing </w:t>
      </w:r>
      <w:r w:rsidR="00F3235B">
        <w:rPr>
          <w:rFonts w:asciiTheme="minorHAnsi" w:hAnsiTheme="minorHAnsi" w:cstheme="minorHAnsi"/>
          <w:sz w:val="20"/>
        </w:rPr>
        <w:t>Licensee</w:t>
      </w:r>
      <w:r w:rsidRPr="003E69D0">
        <w:rPr>
          <w:rFonts w:asciiTheme="minorHAnsi" w:hAnsiTheme="minorHAnsi" w:cstheme="minorHAnsi"/>
          <w:sz w:val="20"/>
        </w:rPr>
        <w:t xml:space="preserve"> Personal Data by the European Commission</w:t>
      </w:r>
      <w:r w:rsidR="004C5327">
        <w:rPr>
          <w:rFonts w:asciiTheme="minorHAnsi" w:hAnsiTheme="minorHAnsi" w:cstheme="minorHAnsi"/>
          <w:sz w:val="20"/>
        </w:rPr>
        <w:t>.</w:t>
      </w:r>
    </w:p>
    <w:p w14:paraId="4DCF3E17" w14:textId="77777777" w:rsidR="00AF1C7A" w:rsidRPr="00B74022" w:rsidRDefault="00AF1C7A">
      <w:pPr>
        <w:pStyle w:val="BodyText"/>
        <w:spacing w:before="11"/>
        <w:rPr>
          <w:rFonts w:asciiTheme="minorHAnsi" w:hAnsiTheme="minorHAnsi" w:cstheme="minorHAnsi"/>
          <w:szCs w:val="24"/>
        </w:rPr>
      </w:pPr>
    </w:p>
    <w:p w14:paraId="37F47547" w14:textId="5FD53C8E" w:rsidR="001709AC" w:rsidRPr="00F3235B" w:rsidRDefault="00883B6D" w:rsidP="00AF1C7A">
      <w:pPr>
        <w:pStyle w:val="Heading1"/>
        <w:numPr>
          <w:ilvl w:val="0"/>
          <w:numId w:val="2"/>
        </w:numPr>
        <w:tabs>
          <w:tab w:val="left" w:pos="833"/>
          <w:tab w:val="left" w:pos="834"/>
        </w:tabs>
        <w:spacing w:before="240"/>
        <w:rPr>
          <w:rFonts w:asciiTheme="minorHAnsi" w:hAnsiTheme="minorHAnsi" w:cstheme="minorHAnsi"/>
          <w:sz w:val="28"/>
          <w:szCs w:val="28"/>
        </w:rPr>
      </w:pPr>
      <w:r w:rsidRPr="00F3235B">
        <w:rPr>
          <w:rFonts w:asciiTheme="minorHAnsi" w:hAnsiTheme="minorHAnsi" w:cstheme="minorHAnsi"/>
          <w:w w:val="105"/>
          <w:sz w:val="28"/>
          <w:szCs w:val="28"/>
        </w:rPr>
        <w:t>Termination</w:t>
      </w:r>
    </w:p>
    <w:p w14:paraId="3843EB4D" w14:textId="77777777" w:rsidR="001709AC" w:rsidRPr="00B74022" w:rsidRDefault="001709AC">
      <w:pPr>
        <w:pStyle w:val="BodyText"/>
        <w:spacing w:before="4"/>
        <w:rPr>
          <w:rFonts w:asciiTheme="minorHAnsi" w:hAnsiTheme="minorHAnsi" w:cstheme="minorHAnsi"/>
          <w:b/>
          <w:szCs w:val="22"/>
        </w:rPr>
      </w:pPr>
    </w:p>
    <w:p w14:paraId="2E641AE8" w14:textId="1836FFF2" w:rsidR="00883B6D" w:rsidRPr="00883B6D" w:rsidRDefault="0063093C" w:rsidP="00883B6D">
      <w:pPr>
        <w:pStyle w:val="ListParagraph"/>
        <w:numPr>
          <w:ilvl w:val="1"/>
          <w:numId w:val="2"/>
        </w:numPr>
        <w:tabs>
          <w:tab w:val="left" w:pos="834"/>
        </w:tabs>
        <w:spacing w:line="249" w:lineRule="auto"/>
        <w:ind w:right="135"/>
        <w:rPr>
          <w:rFonts w:asciiTheme="minorHAnsi" w:hAnsiTheme="minorHAnsi" w:cstheme="minorHAnsi"/>
          <w:b/>
          <w:bCs/>
          <w:sz w:val="20"/>
        </w:rPr>
      </w:pPr>
      <w:r w:rsidRPr="00883B6D">
        <w:rPr>
          <w:rFonts w:asciiTheme="minorHAnsi" w:hAnsiTheme="minorHAnsi" w:cstheme="minorHAnsi"/>
          <w:sz w:val="20"/>
        </w:rPr>
        <w:t>Subject to Section 1</w:t>
      </w:r>
      <w:r w:rsidR="008D010F" w:rsidRPr="00883B6D">
        <w:rPr>
          <w:rFonts w:asciiTheme="minorHAnsi" w:hAnsiTheme="minorHAnsi" w:cstheme="minorHAnsi"/>
          <w:sz w:val="20"/>
        </w:rPr>
        <w:t>4</w:t>
      </w:r>
      <w:r w:rsidRPr="00883B6D">
        <w:rPr>
          <w:rFonts w:asciiTheme="minorHAnsi" w:hAnsiTheme="minorHAnsi" w:cstheme="minorHAnsi"/>
          <w:sz w:val="20"/>
        </w:rPr>
        <w:t>.</w:t>
      </w:r>
      <w:r w:rsidR="008D010F" w:rsidRPr="00883B6D">
        <w:rPr>
          <w:rFonts w:asciiTheme="minorHAnsi" w:hAnsiTheme="minorHAnsi" w:cstheme="minorHAnsi"/>
          <w:sz w:val="20"/>
        </w:rPr>
        <w:t>1</w:t>
      </w:r>
      <w:r w:rsidRPr="00883B6D">
        <w:rPr>
          <w:rFonts w:asciiTheme="minorHAnsi" w:hAnsiTheme="minorHAnsi" w:cstheme="minorHAnsi"/>
          <w:sz w:val="20"/>
        </w:rPr>
        <w:t xml:space="preserve">, the Parties agree that this DPA and the Standard Contractual Clauses shall terminate automatically upon (i) termination of the Agreement; or (ii) expiry or termination of all service contracts, statements of work, work orders or similar contract documents entered into by Data Processor with the </w:t>
      </w:r>
      <w:r w:rsidR="00F3235B">
        <w:rPr>
          <w:rFonts w:asciiTheme="minorHAnsi" w:hAnsiTheme="minorHAnsi" w:cstheme="minorHAnsi"/>
          <w:sz w:val="20"/>
        </w:rPr>
        <w:t>Licensee</w:t>
      </w:r>
      <w:r w:rsidRPr="00883B6D">
        <w:rPr>
          <w:rFonts w:asciiTheme="minorHAnsi" w:hAnsiTheme="minorHAnsi" w:cstheme="minorHAnsi"/>
          <w:sz w:val="20"/>
        </w:rPr>
        <w:t xml:space="preserve"> and/or </w:t>
      </w:r>
      <w:r w:rsidR="00F3235B">
        <w:rPr>
          <w:rFonts w:asciiTheme="minorHAnsi" w:hAnsiTheme="minorHAnsi" w:cstheme="minorHAnsi"/>
          <w:sz w:val="20"/>
        </w:rPr>
        <w:t>Licensee</w:t>
      </w:r>
      <w:r w:rsidRPr="00883B6D">
        <w:rPr>
          <w:rFonts w:asciiTheme="minorHAnsi" w:hAnsiTheme="minorHAnsi" w:cstheme="minorHAnsi"/>
          <w:sz w:val="20"/>
        </w:rPr>
        <w:t>’s Affiliates pursuant to the Agreement, whichever is later.</w:t>
      </w:r>
    </w:p>
    <w:p w14:paraId="35E1C788" w14:textId="23730CCA" w:rsidR="0063093C" w:rsidRPr="00883B6D" w:rsidRDefault="0063093C" w:rsidP="0063093C">
      <w:pPr>
        <w:pStyle w:val="ListParagraph"/>
        <w:numPr>
          <w:ilvl w:val="1"/>
          <w:numId w:val="2"/>
        </w:numPr>
        <w:tabs>
          <w:tab w:val="left" w:pos="834"/>
        </w:tabs>
        <w:spacing w:line="249" w:lineRule="auto"/>
        <w:ind w:right="135"/>
        <w:rPr>
          <w:rFonts w:asciiTheme="minorHAnsi" w:hAnsiTheme="minorHAnsi" w:cstheme="minorHAnsi"/>
          <w:b/>
          <w:bCs/>
          <w:sz w:val="20"/>
        </w:rPr>
      </w:pPr>
      <w:r w:rsidRPr="00883B6D">
        <w:rPr>
          <w:rFonts w:asciiTheme="minorHAnsi" w:hAnsiTheme="minorHAnsi" w:cstheme="minorHAnsi"/>
          <w:sz w:val="20"/>
        </w:rPr>
        <w:t xml:space="preserve">Any obligation imposed on Data Processor under this DPA in relation to the Processing of </w:t>
      </w:r>
      <w:r w:rsidR="00F3235B">
        <w:rPr>
          <w:rFonts w:asciiTheme="minorHAnsi" w:hAnsiTheme="minorHAnsi" w:cstheme="minorHAnsi"/>
          <w:sz w:val="20"/>
        </w:rPr>
        <w:t>Licensee</w:t>
      </w:r>
      <w:r w:rsidRPr="00883B6D">
        <w:rPr>
          <w:rFonts w:asciiTheme="minorHAnsi" w:hAnsiTheme="minorHAnsi" w:cstheme="minorHAnsi"/>
          <w:sz w:val="20"/>
        </w:rPr>
        <w:t xml:space="preserve"> Personal Data shall survive any termination or expiration of this DPA.</w:t>
      </w:r>
    </w:p>
    <w:p w14:paraId="35F816B8" w14:textId="77777777" w:rsidR="0063093C" w:rsidRPr="0063093C" w:rsidRDefault="0063093C" w:rsidP="0063093C">
      <w:pPr>
        <w:pStyle w:val="ListParagraph"/>
        <w:rPr>
          <w:rFonts w:asciiTheme="minorHAnsi" w:hAnsiTheme="minorHAnsi" w:cstheme="minorHAnsi"/>
          <w:b/>
          <w:w w:val="105"/>
          <w:sz w:val="20"/>
          <w:u w:val="thick"/>
        </w:rPr>
      </w:pPr>
    </w:p>
    <w:p w14:paraId="09ADD3BA" w14:textId="52A45C64" w:rsidR="0063093C" w:rsidRPr="00F3235B" w:rsidRDefault="0063093C" w:rsidP="00AF1C7A">
      <w:pPr>
        <w:pStyle w:val="Heading1"/>
        <w:numPr>
          <w:ilvl w:val="0"/>
          <w:numId w:val="2"/>
        </w:numPr>
        <w:tabs>
          <w:tab w:val="left" w:pos="833"/>
          <w:tab w:val="left" w:pos="834"/>
        </w:tabs>
        <w:spacing w:before="240"/>
        <w:rPr>
          <w:rFonts w:asciiTheme="minorHAnsi" w:hAnsiTheme="minorHAnsi" w:cstheme="minorHAnsi"/>
          <w:b w:val="0"/>
          <w:w w:val="105"/>
          <w:sz w:val="28"/>
          <w:szCs w:val="28"/>
        </w:rPr>
      </w:pPr>
      <w:r w:rsidRPr="00F3235B">
        <w:rPr>
          <w:rFonts w:asciiTheme="minorHAnsi" w:hAnsiTheme="minorHAnsi" w:cstheme="minorHAnsi"/>
          <w:w w:val="105"/>
          <w:sz w:val="28"/>
          <w:szCs w:val="28"/>
        </w:rPr>
        <w:t>Governing Law and Jurisdiction</w:t>
      </w:r>
    </w:p>
    <w:p w14:paraId="7CB61255" w14:textId="0679567A" w:rsidR="007F494E" w:rsidRPr="00B74022" w:rsidRDefault="007F494E" w:rsidP="007F494E">
      <w:pPr>
        <w:pStyle w:val="BodyText"/>
        <w:spacing w:before="1"/>
        <w:rPr>
          <w:rFonts w:asciiTheme="minorHAnsi" w:hAnsiTheme="minorHAnsi" w:cstheme="minorHAnsi"/>
          <w:b/>
          <w:szCs w:val="22"/>
        </w:rPr>
      </w:pPr>
    </w:p>
    <w:p w14:paraId="6FEA309A" w14:textId="3854578D" w:rsidR="007F494E" w:rsidRPr="007F494E" w:rsidRDefault="007F494E" w:rsidP="007F494E">
      <w:pPr>
        <w:pStyle w:val="ListParagraph"/>
        <w:numPr>
          <w:ilvl w:val="1"/>
          <w:numId w:val="2"/>
        </w:numPr>
        <w:tabs>
          <w:tab w:val="left" w:pos="834"/>
        </w:tabs>
        <w:spacing w:line="249" w:lineRule="auto"/>
        <w:ind w:left="821" w:right="135" w:hanging="668"/>
        <w:rPr>
          <w:rFonts w:asciiTheme="minorHAnsi" w:hAnsiTheme="minorHAnsi" w:cstheme="minorHAnsi"/>
          <w:bCs/>
          <w:sz w:val="20"/>
        </w:rPr>
      </w:pPr>
      <w:r w:rsidRPr="007F494E">
        <w:rPr>
          <w:rFonts w:asciiTheme="minorHAnsi" w:hAnsiTheme="minorHAnsi" w:cstheme="minorHAnsi"/>
          <w:bCs/>
          <w:w w:val="105"/>
          <w:sz w:val="20"/>
        </w:rPr>
        <w:t xml:space="preserve">This Agreement is governed by the laws </w:t>
      </w:r>
      <w:r w:rsidR="00DC4062">
        <w:rPr>
          <w:rFonts w:asciiTheme="minorHAnsi" w:hAnsiTheme="minorHAnsi" w:cstheme="minorHAnsi"/>
          <w:bCs/>
          <w:w w:val="105"/>
          <w:sz w:val="20"/>
        </w:rPr>
        <w:t xml:space="preserve">governing </w:t>
      </w:r>
      <w:r w:rsidR="000F0432">
        <w:rPr>
          <w:rFonts w:asciiTheme="minorHAnsi" w:hAnsiTheme="minorHAnsi" w:cstheme="minorHAnsi"/>
          <w:bCs/>
          <w:w w:val="105"/>
          <w:sz w:val="20"/>
        </w:rPr>
        <w:t>the License Agreement.</w:t>
      </w:r>
      <w:r w:rsidRPr="007F494E">
        <w:rPr>
          <w:rFonts w:asciiTheme="minorHAnsi" w:hAnsiTheme="minorHAnsi" w:cstheme="minorHAnsi"/>
          <w:bCs/>
          <w:w w:val="105"/>
          <w:sz w:val="20"/>
        </w:rPr>
        <w:tab/>
        <w:t>.</w:t>
      </w:r>
    </w:p>
    <w:p w14:paraId="1D6FDF4C" w14:textId="3B65EE18" w:rsidR="007F494E" w:rsidRPr="007F494E" w:rsidRDefault="007F494E" w:rsidP="007F494E">
      <w:pPr>
        <w:pStyle w:val="ListParagraph"/>
        <w:tabs>
          <w:tab w:val="left" w:pos="834"/>
        </w:tabs>
        <w:spacing w:line="249" w:lineRule="auto"/>
        <w:ind w:left="821" w:right="135" w:firstLine="0"/>
        <w:rPr>
          <w:rFonts w:asciiTheme="minorHAnsi" w:hAnsiTheme="minorHAnsi" w:cstheme="minorHAnsi"/>
          <w:bCs/>
          <w:w w:val="105"/>
          <w:sz w:val="20"/>
        </w:rPr>
      </w:pPr>
    </w:p>
    <w:p w14:paraId="59CA67D2" w14:textId="68670FFD" w:rsidR="0063093C" w:rsidRPr="007F494E" w:rsidRDefault="007F494E" w:rsidP="007F494E">
      <w:pPr>
        <w:pStyle w:val="ListParagraph"/>
        <w:numPr>
          <w:ilvl w:val="1"/>
          <w:numId w:val="2"/>
        </w:numPr>
        <w:tabs>
          <w:tab w:val="left" w:pos="834"/>
        </w:tabs>
        <w:spacing w:line="249" w:lineRule="auto"/>
        <w:ind w:left="821" w:right="135" w:hanging="668"/>
        <w:rPr>
          <w:rFonts w:asciiTheme="minorHAnsi" w:hAnsiTheme="minorHAnsi" w:cstheme="minorHAnsi"/>
          <w:bCs/>
          <w:w w:val="105"/>
          <w:sz w:val="20"/>
        </w:rPr>
      </w:pPr>
      <w:r w:rsidRPr="007F494E">
        <w:rPr>
          <w:rFonts w:asciiTheme="minorHAnsi" w:hAnsiTheme="minorHAnsi" w:cstheme="minorHAnsi"/>
          <w:bCs/>
          <w:w w:val="105"/>
          <w:sz w:val="20"/>
        </w:rPr>
        <w:t xml:space="preserve">Any dispute arising in connection with this Agreement, which the Parties will not be able to resolve amicably, will be submitted to the exclusive jurisdiction of the courts </w:t>
      </w:r>
      <w:r w:rsidR="00DC4062">
        <w:rPr>
          <w:rFonts w:asciiTheme="minorHAnsi" w:hAnsiTheme="minorHAnsi" w:cstheme="minorHAnsi"/>
          <w:bCs/>
          <w:w w:val="105"/>
          <w:sz w:val="20"/>
        </w:rPr>
        <w:t>referenced in the License Agreement</w:t>
      </w:r>
      <w:r w:rsidRPr="007F494E">
        <w:rPr>
          <w:rFonts w:asciiTheme="minorHAnsi" w:hAnsiTheme="minorHAnsi" w:cstheme="minorHAnsi"/>
          <w:bCs/>
          <w:w w:val="105"/>
          <w:sz w:val="20"/>
        </w:rPr>
        <w:t>.</w:t>
      </w:r>
    </w:p>
    <w:p w14:paraId="44FDC0A6" w14:textId="77777777" w:rsidR="0063093C" w:rsidRPr="0063093C" w:rsidRDefault="0063093C" w:rsidP="0063093C">
      <w:pPr>
        <w:pStyle w:val="ListParagraph"/>
        <w:rPr>
          <w:rFonts w:asciiTheme="minorHAnsi" w:hAnsiTheme="minorHAnsi" w:cstheme="minorHAnsi"/>
          <w:sz w:val="20"/>
        </w:rPr>
      </w:pPr>
    </w:p>
    <w:p w14:paraId="208DEF0B" w14:textId="306403EB" w:rsidR="0063093C" w:rsidRPr="00F3235B" w:rsidRDefault="0063093C" w:rsidP="00AF1C7A">
      <w:pPr>
        <w:pStyle w:val="Heading1"/>
        <w:numPr>
          <w:ilvl w:val="0"/>
          <w:numId w:val="2"/>
        </w:numPr>
        <w:tabs>
          <w:tab w:val="left" w:pos="833"/>
          <w:tab w:val="left" w:pos="834"/>
        </w:tabs>
        <w:spacing w:before="240"/>
        <w:rPr>
          <w:rFonts w:asciiTheme="minorHAnsi" w:hAnsiTheme="minorHAnsi" w:cstheme="minorHAnsi"/>
          <w:w w:val="105"/>
          <w:sz w:val="28"/>
          <w:szCs w:val="28"/>
        </w:rPr>
      </w:pPr>
      <w:r w:rsidRPr="00F3235B">
        <w:rPr>
          <w:rFonts w:asciiTheme="minorHAnsi" w:hAnsiTheme="minorHAnsi" w:cstheme="minorHAnsi"/>
          <w:w w:val="105"/>
          <w:sz w:val="28"/>
          <w:szCs w:val="28"/>
        </w:rPr>
        <w:tab/>
      </w:r>
      <w:r w:rsidR="007F494E" w:rsidRPr="00F3235B">
        <w:rPr>
          <w:rFonts w:asciiTheme="minorHAnsi" w:hAnsiTheme="minorHAnsi" w:cstheme="minorHAnsi"/>
          <w:w w:val="105"/>
          <w:sz w:val="28"/>
          <w:szCs w:val="28"/>
        </w:rPr>
        <w:t>Miscellaneous</w:t>
      </w:r>
      <w:r w:rsidRPr="00F3235B">
        <w:rPr>
          <w:rFonts w:asciiTheme="minorHAnsi" w:hAnsiTheme="minorHAnsi" w:cstheme="minorHAnsi"/>
          <w:w w:val="105"/>
          <w:sz w:val="28"/>
          <w:szCs w:val="28"/>
        </w:rPr>
        <w:t xml:space="preserve">  </w:t>
      </w:r>
    </w:p>
    <w:p w14:paraId="07F72BE3" w14:textId="77777777" w:rsidR="007F494E" w:rsidRDefault="007F494E" w:rsidP="007F494E">
      <w:pPr>
        <w:pStyle w:val="Heading1"/>
        <w:tabs>
          <w:tab w:val="left" w:pos="833"/>
          <w:tab w:val="left" w:pos="834"/>
        </w:tabs>
        <w:ind w:firstLine="0"/>
        <w:rPr>
          <w:rFonts w:asciiTheme="minorHAnsi" w:hAnsiTheme="minorHAnsi" w:cstheme="minorHAnsi"/>
          <w:w w:val="105"/>
        </w:rPr>
      </w:pPr>
    </w:p>
    <w:p w14:paraId="78DEF661" w14:textId="3D41DE76" w:rsidR="007F494E" w:rsidRPr="00DC4062" w:rsidRDefault="007F494E" w:rsidP="007F494E">
      <w:pPr>
        <w:pStyle w:val="ListParagraph"/>
        <w:numPr>
          <w:ilvl w:val="1"/>
          <w:numId w:val="2"/>
        </w:numPr>
        <w:tabs>
          <w:tab w:val="left" w:pos="834"/>
        </w:tabs>
        <w:spacing w:line="249" w:lineRule="auto"/>
        <w:ind w:left="821" w:right="135" w:hanging="668"/>
        <w:rPr>
          <w:rFonts w:asciiTheme="minorHAnsi" w:hAnsiTheme="minorHAnsi" w:cstheme="minorHAnsi"/>
          <w:b/>
          <w:bCs/>
          <w:w w:val="105"/>
          <w:sz w:val="20"/>
        </w:rPr>
      </w:pPr>
      <w:r w:rsidRPr="00DC4062">
        <w:rPr>
          <w:rFonts w:asciiTheme="minorHAnsi" w:hAnsiTheme="minorHAnsi" w:cstheme="minorHAnsi"/>
          <w:b/>
          <w:bCs/>
          <w:w w:val="105"/>
          <w:sz w:val="20"/>
        </w:rPr>
        <w:t>Order of precedence</w:t>
      </w:r>
    </w:p>
    <w:p w14:paraId="57353CA2" w14:textId="77777777" w:rsidR="007F494E" w:rsidRDefault="007F494E" w:rsidP="0063093C">
      <w:pPr>
        <w:spacing w:line="247" w:lineRule="auto"/>
        <w:ind w:right="137"/>
        <w:rPr>
          <w:rFonts w:asciiTheme="minorHAnsi" w:hAnsiTheme="minorHAnsi" w:cstheme="minorHAnsi"/>
          <w:sz w:val="20"/>
        </w:rPr>
      </w:pPr>
    </w:p>
    <w:p w14:paraId="00183CCF" w14:textId="4A076487" w:rsidR="0063093C" w:rsidRDefault="0063093C" w:rsidP="004C5327">
      <w:pPr>
        <w:spacing w:line="247" w:lineRule="auto"/>
        <w:ind w:left="851" w:right="137"/>
        <w:jc w:val="both"/>
        <w:rPr>
          <w:rFonts w:asciiTheme="minorHAnsi" w:hAnsiTheme="minorHAnsi" w:cstheme="minorHAnsi"/>
          <w:sz w:val="20"/>
        </w:rPr>
      </w:pPr>
      <w:r w:rsidRPr="0063093C">
        <w:rPr>
          <w:rFonts w:asciiTheme="minorHAnsi" w:hAnsiTheme="minorHAnsi" w:cstheme="minorHAnsi"/>
          <w:sz w:val="20"/>
        </w:rPr>
        <w:t xml:space="preserve">With regard to the subject matter of this DPA, in the event of inconsistencies between the provisions of this DPA and any other agreements (including but not limited to the </w:t>
      </w:r>
      <w:r w:rsidR="00DC4062">
        <w:rPr>
          <w:rFonts w:asciiTheme="minorHAnsi" w:hAnsiTheme="minorHAnsi" w:cstheme="minorHAnsi"/>
          <w:sz w:val="20"/>
        </w:rPr>
        <w:t xml:space="preserve">License </w:t>
      </w:r>
      <w:r w:rsidRPr="0063093C">
        <w:rPr>
          <w:rFonts w:asciiTheme="minorHAnsi" w:hAnsiTheme="minorHAnsi" w:cstheme="minorHAnsi"/>
          <w:sz w:val="20"/>
        </w:rPr>
        <w:t>Agreement) between the Parties, the provisions of this DPA shall prevail with regard to the Parties’ data protection obligations. In the event of any conflict or inconsistency between this DPA and the Standard Contractual Clauses (if entered into), the Standard Contractual Clauses shall prevail.</w:t>
      </w:r>
    </w:p>
    <w:p w14:paraId="51EB5895" w14:textId="77777777" w:rsidR="007F494E" w:rsidRDefault="007F494E" w:rsidP="007F494E">
      <w:pPr>
        <w:spacing w:line="247" w:lineRule="auto"/>
        <w:ind w:right="137"/>
        <w:rPr>
          <w:rFonts w:asciiTheme="minorHAnsi" w:hAnsiTheme="minorHAnsi" w:cstheme="minorHAnsi"/>
          <w:sz w:val="20"/>
        </w:rPr>
      </w:pPr>
    </w:p>
    <w:p w14:paraId="34C83EBB" w14:textId="50392010" w:rsidR="0063093C" w:rsidRPr="007F494E" w:rsidRDefault="007F494E" w:rsidP="007F494E">
      <w:pPr>
        <w:pStyle w:val="ListParagraph"/>
        <w:numPr>
          <w:ilvl w:val="1"/>
          <w:numId w:val="2"/>
        </w:numPr>
        <w:spacing w:line="247" w:lineRule="auto"/>
        <w:ind w:right="137"/>
        <w:rPr>
          <w:rFonts w:asciiTheme="minorHAnsi" w:hAnsiTheme="minorHAnsi" w:cstheme="minorHAnsi"/>
          <w:b/>
          <w:bCs/>
          <w:sz w:val="20"/>
        </w:rPr>
      </w:pPr>
      <w:r w:rsidRPr="007F494E">
        <w:rPr>
          <w:rFonts w:asciiTheme="minorHAnsi" w:hAnsiTheme="minorHAnsi" w:cstheme="minorHAnsi"/>
          <w:b/>
          <w:bCs/>
          <w:sz w:val="20"/>
        </w:rPr>
        <w:t>Se</w:t>
      </w:r>
      <w:r w:rsidR="0063093C" w:rsidRPr="007F494E">
        <w:rPr>
          <w:rFonts w:asciiTheme="minorHAnsi" w:hAnsiTheme="minorHAnsi" w:cstheme="minorHAnsi"/>
          <w:b/>
          <w:bCs/>
          <w:sz w:val="20"/>
        </w:rPr>
        <w:t xml:space="preserve">verance  </w:t>
      </w:r>
    </w:p>
    <w:p w14:paraId="6B6435DF" w14:textId="77777777" w:rsidR="007F494E" w:rsidRPr="007F494E" w:rsidRDefault="007F494E" w:rsidP="007F494E">
      <w:pPr>
        <w:spacing w:line="247" w:lineRule="auto"/>
        <w:ind w:right="137"/>
        <w:rPr>
          <w:rFonts w:asciiTheme="minorHAnsi" w:hAnsiTheme="minorHAnsi" w:cstheme="minorHAnsi"/>
          <w:sz w:val="20"/>
        </w:rPr>
      </w:pPr>
    </w:p>
    <w:p w14:paraId="5A07FF6B" w14:textId="77777777" w:rsidR="007F494E" w:rsidRDefault="0063093C" w:rsidP="004C5327">
      <w:pPr>
        <w:spacing w:line="247" w:lineRule="auto"/>
        <w:ind w:left="851" w:right="137"/>
        <w:jc w:val="both"/>
        <w:rPr>
          <w:rFonts w:asciiTheme="minorHAnsi" w:hAnsiTheme="minorHAnsi" w:cstheme="minorHAnsi"/>
          <w:sz w:val="20"/>
        </w:rPr>
      </w:pPr>
      <w:r w:rsidRPr="0063093C">
        <w:rPr>
          <w:rFonts w:asciiTheme="minorHAnsi" w:hAnsiTheme="minorHAnsi" w:cstheme="minorHAnsi"/>
          <w:sz w:val="20"/>
        </w:rPr>
        <w:t>Should any provision of this DPA be invalid or unenforceable, then the remainder of this DPA shall remain valid and in force. The invalid or unenforceable provision shall be either (i) amended as necessary to ensure its validity and enforceability, while preserving the Parties’ intentions as closely as possible or, if this is not possible, (ii) construed in a manner as if the invalid or unenforceable part had never been contained therein.</w:t>
      </w:r>
    </w:p>
    <w:p w14:paraId="1A59FF26" w14:textId="77777777" w:rsidR="007F494E" w:rsidRDefault="007F494E" w:rsidP="007F494E">
      <w:pPr>
        <w:spacing w:line="247" w:lineRule="auto"/>
        <w:ind w:left="851" w:right="137"/>
        <w:rPr>
          <w:rFonts w:asciiTheme="minorHAnsi" w:hAnsiTheme="minorHAnsi" w:cstheme="minorHAnsi"/>
          <w:sz w:val="20"/>
        </w:rPr>
      </w:pPr>
    </w:p>
    <w:p w14:paraId="10D788BB" w14:textId="3F60DA5D" w:rsidR="0063093C" w:rsidRPr="007F494E" w:rsidRDefault="0063093C" w:rsidP="007F494E">
      <w:pPr>
        <w:pStyle w:val="ListParagraph"/>
        <w:numPr>
          <w:ilvl w:val="1"/>
          <w:numId w:val="2"/>
        </w:numPr>
        <w:spacing w:line="247" w:lineRule="auto"/>
        <w:ind w:right="137"/>
        <w:rPr>
          <w:rFonts w:asciiTheme="minorHAnsi" w:hAnsiTheme="minorHAnsi" w:cstheme="minorHAnsi"/>
          <w:sz w:val="20"/>
        </w:rPr>
      </w:pPr>
      <w:r w:rsidRPr="007F494E">
        <w:rPr>
          <w:rFonts w:asciiTheme="minorHAnsi" w:hAnsiTheme="minorHAnsi" w:cstheme="minorHAnsi"/>
          <w:b/>
          <w:bCs/>
          <w:sz w:val="20"/>
        </w:rPr>
        <w:t>Variation</w:t>
      </w:r>
    </w:p>
    <w:p w14:paraId="6040F603" w14:textId="77777777" w:rsidR="007F494E" w:rsidRDefault="007F494E" w:rsidP="0063093C">
      <w:pPr>
        <w:spacing w:line="247" w:lineRule="auto"/>
        <w:ind w:right="137"/>
        <w:rPr>
          <w:rFonts w:asciiTheme="minorHAnsi" w:hAnsiTheme="minorHAnsi" w:cstheme="minorHAnsi"/>
          <w:sz w:val="20"/>
        </w:rPr>
      </w:pPr>
    </w:p>
    <w:p w14:paraId="5631EC7A" w14:textId="0F096CBB" w:rsidR="00F86E48" w:rsidRDefault="0063093C" w:rsidP="00D446FF">
      <w:pPr>
        <w:spacing w:line="247" w:lineRule="auto"/>
        <w:ind w:left="851" w:right="137"/>
        <w:jc w:val="both"/>
        <w:rPr>
          <w:rFonts w:asciiTheme="minorHAnsi" w:hAnsiTheme="minorHAnsi" w:cstheme="minorHAnsi"/>
          <w:sz w:val="20"/>
        </w:rPr>
      </w:pPr>
      <w:r w:rsidRPr="0063093C">
        <w:rPr>
          <w:rFonts w:asciiTheme="minorHAnsi" w:hAnsiTheme="minorHAnsi" w:cstheme="minorHAnsi"/>
          <w:sz w:val="20"/>
        </w:rPr>
        <w:t>The Parties covenant that in the event post execution of this DPA, that if either Party wishes to vary this DPA and any of its terms, no variation shall be valid or effective unless it is in writing and is duly signed or executed by, or on behalf of, each Party. Each Party shall pay its own costs and expenses incurred in connection with the negotiation, preparation, signature and performance of any such variation to this DPA (and any documents referred to in it).</w:t>
      </w:r>
    </w:p>
    <w:p w14:paraId="32F90441" w14:textId="16250383" w:rsidR="00F86E48" w:rsidRDefault="00F86E48" w:rsidP="00F86E48">
      <w:pPr>
        <w:spacing w:line="247" w:lineRule="auto"/>
        <w:ind w:left="851" w:right="137"/>
        <w:rPr>
          <w:rFonts w:asciiTheme="minorHAnsi" w:hAnsiTheme="minorHAnsi" w:cstheme="minorHAnsi"/>
          <w:sz w:val="20"/>
        </w:rPr>
      </w:pPr>
    </w:p>
    <w:p w14:paraId="5E635F33" w14:textId="01A5EC1E" w:rsidR="00727F36" w:rsidRPr="00727F36" w:rsidRDefault="00B810C6" w:rsidP="00727F36">
      <w:pPr>
        <w:pStyle w:val="ListParagraph"/>
        <w:numPr>
          <w:ilvl w:val="1"/>
          <w:numId w:val="2"/>
        </w:numPr>
        <w:tabs>
          <w:tab w:val="left" w:pos="834"/>
        </w:tabs>
        <w:spacing w:line="247" w:lineRule="auto"/>
        <w:ind w:left="821" w:right="136" w:hanging="668"/>
        <w:rPr>
          <w:rFonts w:asciiTheme="minorHAnsi" w:hAnsiTheme="minorHAnsi" w:cstheme="minorHAnsi"/>
        </w:rPr>
      </w:pPr>
      <w:r w:rsidRPr="0054493B">
        <w:rPr>
          <w:rFonts w:asciiTheme="minorHAnsi" w:hAnsiTheme="minorHAnsi" w:cstheme="minorHAnsi"/>
          <w:b/>
          <w:w w:val="105"/>
          <w:sz w:val="20"/>
        </w:rPr>
        <w:t xml:space="preserve">Notices </w:t>
      </w:r>
    </w:p>
    <w:p w14:paraId="6D89EE62" w14:textId="5F8B14A5" w:rsidR="00727F36" w:rsidRDefault="00727F36" w:rsidP="00727F36">
      <w:pPr>
        <w:pStyle w:val="ListParagraph"/>
        <w:tabs>
          <w:tab w:val="left" w:pos="834"/>
        </w:tabs>
        <w:spacing w:line="247" w:lineRule="auto"/>
        <w:ind w:left="821" w:right="136" w:firstLine="0"/>
        <w:rPr>
          <w:rFonts w:asciiTheme="minorHAnsi" w:hAnsiTheme="minorHAnsi" w:cstheme="minorHAnsi"/>
          <w:b/>
          <w:w w:val="105"/>
          <w:sz w:val="20"/>
        </w:rPr>
      </w:pPr>
    </w:p>
    <w:p w14:paraId="59B3D7B8" w14:textId="3602F0B5" w:rsidR="00727F36" w:rsidRDefault="007A7F53" w:rsidP="00B74022">
      <w:pPr>
        <w:pStyle w:val="ListParagraph"/>
        <w:tabs>
          <w:tab w:val="left" w:pos="834"/>
        </w:tabs>
        <w:spacing w:line="247" w:lineRule="auto"/>
        <w:ind w:left="821" w:right="136" w:firstLine="0"/>
        <w:rPr>
          <w:rFonts w:asciiTheme="minorHAnsi" w:hAnsiTheme="minorHAnsi" w:cstheme="minorHAnsi"/>
          <w:bCs/>
          <w:iCs/>
          <w:sz w:val="20"/>
          <w:szCs w:val="20"/>
        </w:rPr>
      </w:pPr>
      <w:r w:rsidRPr="004C5327">
        <w:rPr>
          <w:rFonts w:asciiTheme="minorHAnsi" w:hAnsiTheme="minorHAnsi" w:cstheme="minorHAnsi"/>
          <w:bCs/>
          <w:iCs/>
          <w:sz w:val="20"/>
          <w:szCs w:val="20"/>
        </w:rPr>
        <w:t xml:space="preserve">All notices and communications given under this Agreement must be in writing and delivered by email to the email address set out </w:t>
      </w:r>
      <w:r w:rsidR="008906B6">
        <w:rPr>
          <w:rFonts w:asciiTheme="minorHAnsi" w:hAnsiTheme="minorHAnsi" w:cstheme="minorHAnsi"/>
          <w:bCs/>
          <w:iCs/>
          <w:sz w:val="20"/>
          <w:szCs w:val="20"/>
        </w:rPr>
        <w:t xml:space="preserve">or </w:t>
      </w:r>
      <w:r w:rsidRPr="004C5327">
        <w:rPr>
          <w:rFonts w:asciiTheme="minorHAnsi" w:hAnsiTheme="minorHAnsi" w:cstheme="minorHAnsi"/>
          <w:bCs/>
          <w:iCs/>
          <w:sz w:val="20"/>
          <w:szCs w:val="20"/>
        </w:rPr>
        <w:t>such other address as notified from time to time by the Parties changing address.</w:t>
      </w:r>
    </w:p>
    <w:p w14:paraId="29D92BEB" w14:textId="77777777" w:rsidR="00D5550F" w:rsidRPr="004C5327" w:rsidRDefault="00D5550F" w:rsidP="00B74022">
      <w:pPr>
        <w:pStyle w:val="ListParagraph"/>
        <w:tabs>
          <w:tab w:val="left" w:pos="834"/>
        </w:tabs>
        <w:spacing w:line="247" w:lineRule="auto"/>
        <w:ind w:left="821" w:right="136" w:firstLine="0"/>
        <w:rPr>
          <w:rFonts w:asciiTheme="minorHAnsi" w:hAnsiTheme="minorHAnsi" w:cstheme="minorHAnsi"/>
          <w:bCs/>
          <w:iCs/>
          <w:sz w:val="20"/>
          <w:szCs w:val="20"/>
        </w:rPr>
      </w:pPr>
    </w:p>
    <w:tbl>
      <w:tblPr>
        <w:tblStyle w:val="TableGrid"/>
        <w:tblpPr w:leftFromText="180" w:rightFromText="180" w:vertAnchor="text" w:horzAnchor="margin" w:tblpY="109"/>
        <w:tblW w:w="0" w:type="auto"/>
        <w:tblLook w:val="04A0" w:firstRow="1" w:lastRow="0" w:firstColumn="1" w:lastColumn="0" w:noHBand="0" w:noVBand="1"/>
      </w:tblPr>
      <w:tblGrid>
        <w:gridCol w:w="4675"/>
        <w:gridCol w:w="4675"/>
      </w:tblGrid>
      <w:tr w:rsidR="00AB00EE" w:rsidRPr="00727F36" w14:paraId="048ACDD3" w14:textId="77777777" w:rsidTr="00AB00EE">
        <w:tc>
          <w:tcPr>
            <w:tcW w:w="4675" w:type="dxa"/>
          </w:tcPr>
          <w:p w14:paraId="1DEDFE94" w14:textId="77777777" w:rsidR="00AB00EE" w:rsidRPr="008906B6" w:rsidRDefault="00AB00EE" w:rsidP="00AB00EE">
            <w:pPr>
              <w:pStyle w:val="ListParagraph"/>
              <w:tabs>
                <w:tab w:val="left" w:pos="834"/>
              </w:tabs>
              <w:spacing w:line="360" w:lineRule="auto"/>
              <w:ind w:left="821" w:right="136"/>
              <w:rPr>
                <w:rFonts w:asciiTheme="minorHAnsi" w:hAnsiTheme="minorHAnsi" w:cstheme="minorHAnsi"/>
                <w:b/>
                <w:bCs/>
                <w:iCs/>
              </w:rPr>
            </w:pPr>
            <w:r w:rsidRPr="00727F36">
              <w:rPr>
                <w:rFonts w:asciiTheme="minorHAnsi" w:hAnsiTheme="minorHAnsi" w:cstheme="minorHAnsi"/>
                <w:b/>
                <w:bCs/>
                <w:iCs/>
              </w:rPr>
              <w:lastRenderedPageBreak/>
              <w:t xml:space="preserve">If to </w:t>
            </w:r>
            <w:r>
              <w:rPr>
                <w:rFonts w:asciiTheme="minorHAnsi" w:hAnsiTheme="minorHAnsi" w:cstheme="minorHAnsi"/>
                <w:b/>
                <w:bCs/>
                <w:iCs/>
              </w:rPr>
              <w:t>the Licensee</w:t>
            </w:r>
            <w:r w:rsidRPr="00727F36">
              <w:rPr>
                <w:rFonts w:asciiTheme="minorHAnsi" w:hAnsiTheme="minorHAnsi" w:cstheme="minorHAnsi"/>
                <w:b/>
                <w:bCs/>
                <w:iCs/>
              </w:rPr>
              <w:t>:</w:t>
            </w:r>
          </w:p>
          <w:p w14:paraId="4E4C3255" w14:textId="426BD448" w:rsidR="00AB00EE" w:rsidRPr="008906B6" w:rsidRDefault="00AB00EE" w:rsidP="00AB00EE">
            <w:pPr>
              <w:tabs>
                <w:tab w:val="left" w:pos="834"/>
              </w:tabs>
              <w:spacing w:line="360" w:lineRule="auto"/>
              <w:ind w:right="136"/>
              <w:rPr>
                <w:rFonts w:asciiTheme="minorHAnsi" w:hAnsiTheme="minorHAnsi" w:cstheme="minorHAnsi"/>
                <w:iCs/>
              </w:rPr>
            </w:pPr>
          </w:p>
        </w:tc>
        <w:tc>
          <w:tcPr>
            <w:tcW w:w="4675" w:type="dxa"/>
          </w:tcPr>
          <w:p w14:paraId="5C33B40E" w14:textId="77777777" w:rsidR="00AB00EE" w:rsidRPr="00727F36" w:rsidRDefault="00AB00EE" w:rsidP="00AB00EE">
            <w:pPr>
              <w:pStyle w:val="ListParagraph"/>
              <w:tabs>
                <w:tab w:val="left" w:pos="834"/>
              </w:tabs>
              <w:spacing w:line="360" w:lineRule="auto"/>
              <w:ind w:left="821" w:right="136"/>
              <w:rPr>
                <w:rFonts w:asciiTheme="minorHAnsi" w:hAnsiTheme="minorHAnsi" w:cstheme="minorHAnsi"/>
                <w:bCs/>
                <w:iCs/>
              </w:rPr>
            </w:pPr>
            <w:r w:rsidRPr="00727F36">
              <w:rPr>
                <w:rFonts w:asciiTheme="minorHAnsi" w:hAnsiTheme="minorHAnsi" w:cstheme="minorHAnsi"/>
                <w:b/>
                <w:bCs/>
                <w:iCs/>
              </w:rPr>
              <w:t xml:space="preserve">If to </w:t>
            </w:r>
            <w:r>
              <w:rPr>
                <w:rFonts w:asciiTheme="minorHAnsi" w:hAnsiTheme="minorHAnsi" w:cstheme="minorHAnsi"/>
                <w:b/>
                <w:bCs/>
                <w:iCs/>
              </w:rPr>
              <w:t>the Licensor</w:t>
            </w:r>
            <w:r w:rsidRPr="00727F36">
              <w:rPr>
                <w:rFonts w:asciiTheme="minorHAnsi" w:hAnsiTheme="minorHAnsi" w:cstheme="minorHAnsi"/>
                <w:b/>
                <w:bCs/>
                <w:iCs/>
              </w:rPr>
              <w:t>:</w:t>
            </w:r>
          </w:p>
          <w:p w14:paraId="468F5A5F" w14:textId="77777777" w:rsidR="00AB00EE" w:rsidRPr="008906B6" w:rsidRDefault="00AB00EE" w:rsidP="00AB00EE">
            <w:pPr>
              <w:pStyle w:val="ListParagraph"/>
              <w:tabs>
                <w:tab w:val="left" w:pos="834"/>
              </w:tabs>
              <w:spacing w:line="360" w:lineRule="auto"/>
              <w:ind w:left="821" w:right="136"/>
              <w:rPr>
                <w:rFonts w:asciiTheme="minorHAnsi" w:hAnsiTheme="minorHAnsi" w:cstheme="minorHAnsi"/>
                <w:iCs/>
                <w:u w:val="single"/>
              </w:rPr>
            </w:pPr>
            <w:r w:rsidRPr="008906B6">
              <w:rPr>
                <w:rFonts w:asciiTheme="minorHAnsi" w:hAnsiTheme="minorHAnsi" w:cstheme="minorHAnsi"/>
                <w:iCs/>
              </w:rPr>
              <w:t>hello@powerusersofware.com</w:t>
            </w:r>
            <w:hyperlink r:id="rId11" w:history="1"/>
          </w:p>
        </w:tc>
      </w:tr>
    </w:tbl>
    <w:p w14:paraId="081146B3" w14:textId="19D1EAB1" w:rsidR="006F51A6" w:rsidRDefault="006F51A6" w:rsidP="007A7F53">
      <w:pPr>
        <w:pStyle w:val="ListParagraph"/>
        <w:tabs>
          <w:tab w:val="left" w:pos="834"/>
        </w:tabs>
        <w:spacing w:line="247" w:lineRule="auto"/>
        <w:ind w:left="821" w:right="136" w:firstLine="30"/>
        <w:rPr>
          <w:rFonts w:asciiTheme="minorHAnsi" w:hAnsiTheme="minorHAnsi" w:cstheme="minorHAnsi"/>
          <w:bCs/>
          <w:iCs/>
        </w:rPr>
      </w:pPr>
    </w:p>
    <w:p w14:paraId="47B877C0" w14:textId="77777777" w:rsidR="00727F36" w:rsidRPr="00883B6D" w:rsidRDefault="00727F36" w:rsidP="00883B6D">
      <w:pPr>
        <w:tabs>
          <w:tab w:val="left" w:pos="834"/>
        </w:tabs>
        <w:spacing w:line="247" w:lineRule="auto"/>
        <w:ind w:right="136"/>
        <w:rPr>
          <w:rFonts w:asciiTheme="minorHAnsi" w:hAnsiTheme="minorHAnsi" w:cstheme="minorHAnsi"/>
          <w:bCs/>
          <w:iCs/>
        </w:rPr>
      </w:pPr>
    </w:p>
    <w:p w14:paraId="214784A0" w14:textId="77777777" w:rsidR="00727F36" w:rsidRPr="002C60E5" w:rsidRDefault="00727F36" w:rsidP="002C60E5">
      <w:pPr>
        <w:tabs>
          <w:tab w:val="left" w:pos="834"/>
        </w:tabs>
        <w:spacing w:line="247" w:lineRule="auto"/>
        <w:ind w:right="136"/>
        <w:rPr>
          <w:rFonts w:asciiTheme="minorHAnsi" w:hAnsiTheme="minorHAnsi" w:cstheme="minorHAnsi"/>
        </w:rPr>
      </w:pPr>
    </w:p>
    <w:p w14:paraId="7B8AA445" w14:textId="3172A577" w:rsidR="00727F36" w:rsidRDefault="00727F36" w:rsidP="00727F36">
      <w:pPr>
        <w:pStyle w:val="ListParagraph"/>
        <w:tabs>
          <w:tab w:val="left" w:pos="834"/>
        </w:tabs>
        <w:spacing w:line="247" w:lineRule="auto"/>
        <w:ind w:left="821" w:right="136"/>
        <w:rPr>
          <w:rFonts w:asciiTheme="minorHAnsi" w:hAnsiTheme="minorHAnsi" w:cstheme="minorHAnsi"/>
          <w:lang w:val="en-GB"/>
        </w:rPr>
      </w:pPr>
    </w:p>
    <w:p w14:paraId="16428F23" w14:textId="6A949468" w:rsidR="00AB00EE" w:rsidRDefault="00AB00EE" w:rsidP="00727F36">
      <w:pPr>
        <w:pStyle w:val="ListParagraph"/>
        <w:tabs>
          <w:tab w:val="left" w:pos="834"/>
        </w:tabs>
        <w:spacing w:line="247" w:lineRule="auto"/>
        <w:ind w:left="821" w:right="136"/>
        <w:rPr>
          <w:rFonts w:asciiTheme="minorHAnsi" w:hAnsiTheme="minorHAnsi" w:cstheme="minorHAnsi"/>
          <w:lang w:val="en-GB"/>
        </w:rPr>
      </w:pPr>
    </w:p>
    <w:p w14:paraId="610E43F4" w14:textId="77777777" w:rsidR="00AB00EE" w:rsidRDefault="00AB00EE" w:rsidP="00727F36">
      <w:pPr>
        <w:pStyle w:val="ListParagraph"/>
        <w:tabs>
          <w:tab w:val="left" w:pos="834"/>
        </w:tabs>
        <w:spacing w:line="247" w:lineRule="auto"/>
        <w:ind w:left="821" w:right="136"/>
        <w:rPr>
          <w:rFonts w:asciiTheme="minorHAnsi" w:hAnsiTheme="minorHAnsi" w:cstheme="minorHAnsi"/>
          <w:lang w:val="en-GB"/>
        </w:rPr>
      </w:pPr>
    </w:p>
    <w:p w14:paraId="6D9609B7" w14:textId="77777777" w:rsidR="00AB00EE" w:rsidRPr="00727F36" w:rsidRDefault="00AB00EE" w:rsidP="00727F36">
      <w:pPr>
        <w:pStyle w:val="ListParagraph"/>
        <w:tabs>
          <w:tab w:val="left" w:pos="834"/>
        </w:tabs>
        <w:spacing w:line="247" w:lineRule="auto"/>
        <w:ind w:left="821" w:right="136"/>
        <w:rPr>
          <w:rFonts w:asciiTheme="minorHAnsi" w:hAnsiTheme="minorHAnsi" w:cstheme="minorHAnsi"/>
          <w:lang w:val="en-GB"/>
        </w:rPr>
      </w:pPr>
    </w:p>
    <w:tbl>
      <w:tblPr>
        <w:tblStyle w:val="PlainTable2"/>
        <w:tblW w:w="8789" w:type="dxa"/>
        <w:tblLook w:val="04A0" w:firstRow="1" w:lastRow="0" w:firstColumn="1" w:lastColumn="0" w:noHBand="0" w:noVBand="1"/>
      </w:tblPr>
      <w:tblGrid>
        <w:gridCol w:w="4395"/>
        <w:gridCol w:w="4394"/>
      </w:tblGrid>
      <w:tr w:rsidR="00AB00EE" w14:paraId="30A04601" w14:textId="77777777" w:rsidTr="00F34670">
        <w:trPr>
          <w:cnfStyle w:val="100000000000" w:firstRow="1" w:lastRow="0" w:firstColumn="0" w:lastColumn="0" w:oddVBand="0" w:evenVBand="0" w:oddHBand="0"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4395" w:type="dxa"/>
          </w:tcPr>
          <w:p w14:paraId="6CCC5F0C" w14:textId="77777777" w:rsidR="00AB00EE" w:rsidRPr="00AB00EE" w:rsidRDefault="00AB00EE" w:rsidP="00F34670">
            <w:pPr>
              <w:pStyle w:val="ListParagraph"/>
              <w:tabs>
                <w:tab w:val="left" w:pos="834"/>
              </w:tabs>
              <w:spacing w:line="244" w:lineRule="auto"/>
              <w:ind w:left="821" w:right="136" w:firstLine="0"/>
              <w:rPr>
                <w:rFonts w:asciiTheme="minorHAnsi" w:hAnsiTheme="minorHAnsi" w:cstheme="minorHAnsi"/>
                <w:sz w:val="20"/>
                <w:szCs w:val="20"/>
                <w:lang w:val="en-GB"/>
              </w:rPr>
            </w:pPr>
            <w:r w:rsidRPr="00AB00EE">
              <w:rPr>
                <w:rFonts w:asciiTheme="minorHAnsi" w:hAnsiTheme="minorHAnsi" w:cstheme="minorHAnsi"/>
                <w:b w:val="0"/>
                <w:sz w:val="20"/>
                <w:szCs w:val="20"/>
                <w:lang w:val="en-GB"/>
              </w:rPr>
              <w:t>The Licensee:</w:t>
            </w:r>
          </w:p>
          <w:p w14:paraId="7767461E" w14:textId="77777777" w:rsidR="00AB00EE" w:rsidRPr="00AB00EE" w:rsidRDefault="00AB00EE" w:rsidP="00AB00EE">
            <w:pPr>
              <w:pStyle w:val="ListParagraph"/>
              <w:numPr>
                <w:ilvl w:val="0"/>
                <w:numId w:val="10"/>
              </w:numPr>
              <w:tabs>
                <w:tab w:val="left" w:pos="834"/>
              </w:tabs>
              <w:spacing w:before="120" w:after="120" w:line="244" w:lineRule="auto"/>
              <w:ind w:left="821" w:right="136"/>
              <w:rPr>
                <w:rFonts w:asciiTheme="minorHAnsi" w:hAnsiTheme="minorHAnsi" w:cstheme="minorHAnsi"/>
                <w:b w:val="0"/>
                <w:bCs w:val="0"/>
                <w:sz w:val="20"/>
                <w:szCs w:val="20"/>
              </w:rPr>
            </w:pPr>
            <w:r w:rsidRPr="00AB00EE">
              <w:rPr>
                <w:rFonts w:asciiTheme="minorHAnsi" w:hAnsiTheme="minorHAnsi" w:cstheme="minorHAnsi"/>
                <w:sz w:val="20"/>
                <w:szCs w:val="20"/>
              </w:rPr>
              <w:t>Organization name</w:t>
            </w:r>
            <w:r w:rsidRPr="00AB00EE">
              <w:rPr>
                <w:rFonts w:asciiTheme="minorHAnsi" w:hAnsiTheme="minorHAnsi" w:cstheme="minorHAnsi"/>
                <w:b w:val="0"/>
                <w:sz w:val="20"/>
                <w:szCs w:val="20"/>
              </w:rPr>
              <w:t xml:space="preserve">: </w:t>
            </w:r>
          </w:p>
          <w:p w14:paraId="4FF9E95B" w14:textId="77777777" w:rsidR="00AB00EE" w:rsidRPr="00AB00EE" w:rsidRDefault="00AB00EE" w:rsidP="00AB00EE">
            <w:pPr>
              <w:pStyle w:val="ListParagraph"/>
              <w:numPr>
                <w:ilvl w:val="0"/>
                <w:numId w:val="10"/>
              </w:numPr>
              <w:tabs>
                <w:tab w:val="left" w:pos="834"/>
              </w:tabs>
              <w:spacing w:before="120" w:after="120" w:line="244" w:lineRule="auto"/>
              <w:ind w:left="821" w:right="136"/>
              <w:rPr>
                <w:rFonts w:asciiTheme="minorHAnsi" w:hAnsiTheme="minorHAnsi" w:cstheme="minorHAnsi"/>
                <w:b w:val="0"/>
                <w:bCs w:val="0"/>
                <w:sz w:val="20"/>
                <w:szCs w:val="20"/>
                <w:lang w:val="en-GB"/>
              </w:rPr>
            </w:pPr>
            <w:r w:rsidRPr="00AB00EE">
              <w:rPr>
                <w:rFonts w:asciiTheme="minorHAnsi" w:hAnsiTheme="minorHAnsi" w:cstheme="minorHAnsi"/>
                <w:sz w:val="20"/>
                <w:szCs w:val="20"/>
                <w:lang w:val="en-GB"/>
              </w:rPr>
              <w:t>Name</w:t>
            </w:r>
            <w:r w:rsidRPr="00AB00EE">
              <w:rPr>
                <w:rFonts w:asciiTheme="minorHAnsi" w:hAnsiTheme="minorHAnsi" w:cstheme="minorHAnsi"/>
                <w:b w:val="0"/>
                <w:sz w:val="20"/>
                <w:szCs w:val="20"/>
                <w:lang w:val="en-GB"/>
              </w:rPr>
              <w:t xml:space="preserve">: </w:t>
            </w:r>
            <w:r w:rsidRPr="00AB00EE">
              <w:rPr>
                <w:rFonts w:asciiTheme="minorHAnsi" w:hAnsiTheme="minorHAnsi" w:cstheme="minorHAnsi"/>
                <w:b w:val="0"/>
                <w:sz w:val="20"/>
                <w:szCs w:val="20"/>
                <w:lang w:val="en-GB"/>
              </w:rPr>
              <w:tab/>
            </w:r>
          </w:p>
          <w:p w14:paraId="417A16A9" w14:textId="77777777" w:rsidR="00AB00EE" w:rsidRPr="00AB00EE" w:rsidRDefault="00AB00EE" w:rsidP="00AB00EE">
            <w:pPr>
              <w:pStyle w:val="ListParagraph"/>
              <w:numPr>
                <w:ilvl w:val="0"/>
                <w:numId w:val="10"/>
              </w:numPr>
              <w:tabs>
                <w:tab w:val="left" w:pos="834"/>
              </w:tabs>
              <w:spacing w:before="120" w:after="120" w:line="244" w:lineRule="auto"/>
              <w:ind w:left="821" w:right="136"/>
              <w:rPr>
                <w:rFonts w:asciiTheme="minorHAnsi" w:hAnsiTheme="minorHAnsi" w:cstheme="minorHAnsi"/>
                <w:sz w:val="20"/>
                <w:szCs w:val="20"/>
                <w:lang w:val="en-GB"/>
              </w:rPr>
            </w:pPr>
            <w:r w:rsidRPr="00AB00EE">
              <w:rPr>
                <w:rFonts w:asciiTheme="minorHAnsi" w:hAnsiTheme="minorHAnsi" w:cstheme="minorHAnsi"/>
                <w:sz w:val="20"/>
                <w:szCs w:val="20"/>
                <w:lang w:val="en-GB"/>
              </w:rPr>
              <w:t>Title</w:t>
            </w:r>
            <w:r w:rsidRPr="00AB00EE">
              <w:rPr>
                <w:rFonts w:asciiTheme="minorHAnsi" w:hAnsiTheme="minorHAnsi" w:cstheme="minorHAnsi"/>
                <w:b w:val="0"/>
                <w:sz w:val="20"/>
                <w:szCs w:val="20"/>
                <w:lang w:val="en-GB"/>
              </w:rPr>
              <w:t>:</w:t>
            </w:r>
            <w:r w:rsidRPr="00AB00EE">
              <w:rPr>
                <w:rFonts w:asciiTheme="minorHAnsi" w:hAnsiTheme="minorHAnsi" w:cstheme="minorHAnsi"/>
                <w:sz w:val="20"/>
                <w:szCs w:val="20"/>
                <w:lang w:val="en-GB"/>
              </w:rPr>
              <w:tab/>
            </w:r>
          </w:p>
          <w:p w14:paraId="03C419A1" w14:textId="77777777" w:rsidR="00AB00EE" w:rsidRPr="00AB00EE" w:rsidRDefault="00AB00EE" w:rsidP="00AB00EE">
            <w:pPr>
              <w:pStyle w:val="ListParagraph"/>
              <w:numPr>
                <w:ilvl w:val="0"/>
                <w:numId w:val="10"/>
              </w:numPr>
              <w:tabs>
                <w:tab w:val="left" w:pos="834"/>
              </w:tabs>
              <w:spacing w:before="120" w:after="120" w:line="244" w:lineRule="auto"/>
              <w:ind w:left="821" w:right="136"/>
              <w:rPr>
                <w:rFonts w:asciiTheme="minorHAnsi" w:hAnsiTheme="minorHAnsi" w:cstheme="minorHAnsi"/>
                <w:sz w:val="20"/>
                <w:szCs w:val="20"/>
                <w:lang w:val="en-GB"/>
              </w:rPr>
            </w:pPr>
            <w:r w:rsidRPr="00AB00EE">
              <w:rPr>
                <w:rFonts w:asciiTheme="minorHAnsi" w:hAnsiTheme="minorHAnsi" w:cstheme="minorHAnsi"/>
                <w:sz w:val="20"/>
                <w:szCs w:val="20"/>
                <w:lang w:val="en-GB"/>
              </w:rPr>
              <w:t>Date</w:t>
            </w:r>
            <w:r w:rsidRPr="00AB00EE">
              <w:rPr>
                <w:rFonts w:asciiTheme="minorHAnsi" w:hAnsiTheme="minorHAnsi" w:cstheme="minorHAnsi"/>
                <w:b w:val="0"/>
                <w:sz w:val="20"/>
                <w:szCs w:val="20"/>
                <w:lang w:val="en-GB"/>
              </w:rPr>
              <w:t xml:space="preserve">: </w:t>
            </w:r>
          </w:p>
          <w:p w14:paraId="1517ECDD" w14:textId="77777777" w:rsidR="00AB00EE" w:rsidRPr="00AB00EE" w:rsidRDefault="00AB00EE" w:rsidP="00AB00EE">
            <w:pPr>
              <w:pStyle w:val="ListParagraph"/>
              <w:numPr>
                <w:ilvl w:val="0"/>
                <w:numId w:val="10"/>
              </w:numPr>
              <w:tabs>
                <w:tab w:val="left" w:pos="834"/>
              </w:tabs>
              <w:spacing w:before="120" w:after="120" w:line="244" w:lineRule="auto"/>
              <w:ind w:left="821" w:right="136"/>
              <w:rPr>
                <w:rFonts w:asciiTheme="minorHAnsi" w:hAnsiTheme="minorHAnsi" w:cstheme="minorHAnsi"/>
                <w:sz w:val="20"/>
                <w:szCs w:val="20"/>
                <w:lang w:val="en-GB"/>
              </w:rPr>
            </w:pPr>
            <w:r w:rsidRPr="00AB00EE">
              <w:rPr>
                <w:rFonts w:asciiTheme="minorHAnsi" w:hAnsiTheme="minorHAnsi" w:cstheme="minorHAnsi"/>
                <w:sz w:val="20"/>
                <w:szCs w:val="20"/>
                <w:lang w:val="en-GB"/>
              </w:rPr>
              <w:t>Signature</w:t>
            </w:r>
            <w:r w:rsidRPr="00AB00EE">
              <w:rPr>
                <w:rFonts w:asciiTheme="minorHAnsi" w:hAnsiTheme="minorHAnsi" w:cstheme="minorHAnsi"/>
                <w:b w:val="0"/>
                <w:sz w:val="20"/>
                <w:szCs w:val="20"/>
                <w:lang w:val="en-GB"/>
              </w:rPr>
              <w:t>:</w:t>
            </w:r>
            <w:r w:rsidRPr="00AB00EE">
              <w:rPr>
                <w:rFonts w:asciiTheme="minorHAnsi" w:hAnsiTheme="minorHAnsi" w:cstheme="minorHAnsi"/>
                <w:b w:val="0"/>
                <w:sz w:val="20"/>
                <w:szCs w:val="20"/>
                <w:lang w:val="en-GB"/>
              </w:rPr>
              <w:tab/>
            </w:r>
            <w:r w:rsidRPr="00AB00EE">
              <w:rPr>
                <w:rFonts w:asciiTheme="minorHAnsi" w:hAnsiTheme="minorHAnsi" w:cstheme="minorHAnsi"/>
                <w:sz w:val="20"/>
                <w:szCs w:val="20"/>
                <w:lang w:val="en-GB"/>
              </w:rPr>
              <w:tab/>
            </w:r>
          </w:p>
        </w:tc>
        <w:tc>
          <w:tcPr>
            <w:tcW w:w="4394" w:type="dxa"/>
          </w:tcPr>
          <w:p w14:paraId="51E696AD" w14:textId="77777777" w:rsidR="00AB00EE" w:rsidRPr="00AB00EE" w:rsidRDefault="00AB00EE" w:rsidP="00F34670">
            <w:pPr>
              <w:pStyle w:val="ListParagraph"/>
              <w:tabs>
                <w:tab w:val="left" w:pos="834"/>
              </w:tabs>
              <w:spacing w:line="244" w:lineRule="auto"/>
              <w:ind w:left="821" w:right="136"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lang w:val="en-GB"/>
              </w:rPr>
            </w:pPr>
            <w:r w:rsidRPr="00AB00EE">
              <w:rPr>
                <w:rFonts w:asciiTheme="minorHAnsi" w:hAnsiTheme="minorHAnsi" w:cstheme="minorHAnsi"/>
                <w:b w:val="0"/>
                <w:sz w:val="20"/>
                <w:szCs w:val="20"/>
                <w:lang w:val="en-GB"/>
              </w:rPr>
              <w:t>The Licensor:</w:t>
            </w:r>
          </w:p>
          <w:p w14:paraId="162F5420" w14:textId="77777777" w:rsidR="00AB00EE" w:rsidRPr="00AB00EE" w:rsidRDefault="00AB00EE" w:rsidP="00AB00EE">
            <w:pPr>
              <w:pStyle w:val="ListParagraph"/>
              <w:numPr>
                <w:ilvl w:val="0"/>
                <w:numId w:val="10"/>
              </w:numPr>
              <w:tabs>
                <w:tab w:val="left" w:pos="834"/>
              </w:tabs>
              <w:spacing w:before="120" w:after="120" w:line="244" w:lineRule="auto"/>
              <w:ind w:left="821"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B00EE">
              <w:rPr>
                <w:rFonts w:asciiTheme="minorHAnsi" w:hAnsiTheme="minorHAnsi" w:cstheme="minorHAnsi"/>
                <w:sz w:val="20"/>
                <w:szCs w:val="20"/>
              </w:rPr>
              <w:t>Organization name</w:t>
            </w:r>
            <w:r w:rsidRPr="00AB00EE">
              <w:rPr>
                <w:rFonts w:asciiTheme="minorHAnsi" w:hAnsiTheme="minorHAnsi" w:cstheme="minorHAnsi"/>
                <w:b w:val="0"/>
                <w:sz w:val="20"/>
                <w:szCs w:val="20"/>
              </w:rPr>
              <w:t>: Power-User SAS</w:t>
            </w:r>
          </w:p>
          <w:p w14:paraId="30BB0AF8" w14:textId="77777777" w:rsidR="00AB00EE" w:rsidRPr="00AB00EE" w:rsidRDefault="00AB00EE" w:rsidP="00AB00EE">
            <w:pPr>
              <w:pStyle w:val="ListParagraph"/>
              <w:numPr>
                <w:ilvl w:val="0"/>
                <w:numId w:val="10"/>
              </w:numPr>
              <w:tabs>
                <w:tab w:val="left" w:pos="834"/>
              </w:tabs>
              <w:spacing w:before="120" w:after="120" w:line="244" w:lineRule="auto"/>
              <w:ind w:left="821"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fr-FR"/>
              </w:rPr>
            </w:pPr>
            <w:r w:rsidRPr="00AB00EE">
              <w:rPr>
                <w:rFonts w:asciiTheme="minorHAnsi" w:hAnsiTheme="minorHAnsi" w:cstheme="minorHAnsi"/>
                <w:sz w:val="20"/>
                <w:szCs w:val="20"/>
                <w:lang w:val="fr-FR"/>
              </w:rPr>
              <w:t>Name</w:t>
            </w:r>
            <w:r w:rsidRPr="00AB00EE">
              <w:rPr>
                <w:rFonts w:asciiTheme="minorHAnsi" w:hAnsiTheme="minorHAnsi" w:cstheme="minorHAnsi"/>
                <w:b w:val="0"/>
                <w:sz w:val="20"/>
                <w:szCs w:val="20"/>
                <w:lang w:val="fr-FR"/>
              </w:rPr>
              <w:t>: Olivier de Saint Louvent</w:t>
            </w:r>
          </w:p>
          <w:p w14:paraId="12A0A08B" w14:textId="74F23C7B" w:rsidR="00AB00EE" w:rsidRPr="00AB00EE" w:rsidRDefault="00AB00EE" w:rsidP="00AB00EE">
            <w:pPr>
              <w:pStyle w:val="ListParagraph"/>
              <w:numPr>
                <w:ilvl w:val="0"/>
                <w:numId w:val="10"/>
              </w:numPr>
              <w:tabs>
                <w:tab w:val="left" w:pos="834"/>
              </w:tabs>
              <w:spacing w:before="120" w:after="120" w:line="244" w:lineRule="auto"/>
              <w:ind w:left="821"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AB00EE">
              <w:rPr>
                <w:rFonts w:asciiTheme="minorHAnsi" w:hAnsiTheme="minorHAnsi" w:cstheme="minorHAnsi"/>
                <w:sz w:val="20"/>
                <w:szCs w:val="20"/>
                <w:lang w:val="en-GB"/>
              </w:rPr>
              <w:t>Title</w:t>
            </w:r>
            <w:r w:rsidRPr="00AB00EE">
              <w:rPr>
                <w:rFonts w:asciiTheme="minorHAnsi" w:hAnsiTheme="minorHAnsi" w:cstheme="minorHAnsi"/>
                <w:b w:val="0"/>
                <w:sz w:val="20"/>
                <w:szCs w:val="20"/>
                <w:lang w:val="en-GB"/>
              </w:rPr>
              <w:t>:</w:t>
            </w:r>
            <w:r w:rsidRPr="00AB00EE">
              <w:rPr>
                <w:rFonts w:asciiTheme="minorHAnsi" w:hAnsiTheme="minorHAnsi" w:cstheme="minorHAnsi"/>
                <w:sz w:val="20"/>
                <w:szCs w:val="20"/>
                <w:lang w:val="en-GB"/>
              </w:rPr>
              <w:t xml:space="preserve"> </w:t>
            </w:r>
            <w:r w:rsidR="00D61590">
              <w:rPr>
                <w:rFonts w:asciiTheme="minorHAnsi" w:hAnsiTheme="minorHAnsi" w:cstheme="minorHAnsi"/>
                <w:b w:val="0"/>
                <w:sz w:val="20"/>
                <w:szCs w:val="20"/>
                <w:lang w:val="en-GB"/>
              </w:rPr>
              <w:t>Managing Director</w:t>
            </w:r>
            <w:r w:rsidRPr="00AB00EE">
              <w:rPr>
                <w:rFonts w:asciiTheme="minorHAnsi" w:hAnsiTheme="minorHAnsi" w:cstheme="minorHAnsi"/>
                <w:b w:val="0"/>
                <w:sz w:val="20"/>
                <w:szCs w:val="20"/>
                <w:lang w:val="en-GB"/>
              </w:rPr>
              <w:tab/>
            </w:r>
          </w:p>
          <w:p w14:paraId="373B9CCF" w14:textId="77777777" w:rsidR="00AB00EE" w:rsidRPr="00AB00EE" w:rsidRDefault="00AB00EE" w:rsidP="00AB00EE">
            <w:pPr>
              <w:pStyle w:val="ListParagraph"/>
              <w:numPr>
                <w:ilvl w:val="0"/>
                <w:numId w:val="10"/>
              </w:numPr>
              <w:tabs>
                <w:tab w:val="left" w:pos="834"/>
              </w:tabs>
              <w:spacing w:before="120" w:after="120" w:line="244" w:lineRule="auto"/>
              <w:ind w:left="821"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en-GB"/>
              </w:rPr>
            </w:pPr>
            <w:r w:rsidRPr="00AB00EE">
              <w:rPr>
                <w:rFonts w:asciiTheme="minorHAnsi" w:hAnsiTheme="minorHAnsi" w:cstheme="minorHAnsi"/>
                <w:sz w:val="20"/>
                <w:szCs w:val="20"/>
                <w:lang w:val="en-GB"/>
              </w:rPr>
              <w:t>Date</w:t>
            </w:r>
            <w:r w:rsidRPr="00AB00EE">
              <w:rPr>
                <w:rFonts w:asciiTheme="minorHAnsi" w:hAnsiTheme="minorHAnsi" w:cstheme="minorHAnsi"/>
                <w:b w:val="0"/>
                <w:sz w:val="20"/>
                <w:szCs w:val="20"/>
                <w:lang w:val="en-GB"/>
              </w:rPr>
              <w:t xml:space="preserve">: </w:t>
            </w:r>
          </w:p>
          <w:p w14:paraId="04FB8067" w14:textId="77777777" w:rsidR="00AB00EE" w:rsidRPr="00AB00EE" w:rsidRDefault="00AB00EE" w:rsidP="00AB00EE">
            <w:pPr>
              <w:pStyle w:val="ListParagraph"/>
              <w:numPr>
                <w:ilvl w:val="0"/>
                <w:numId w:val="10"/>
              </w:numPr>
              <w:tabs>
                <w:tab w:val="left" w:pos="834"/>
              </w:tabs>
              <w:spacing w:before="120" w:after="120" w:line="244" w:lineRule="auto"/>
              <w:ind w:left="821"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val="en-GB"/>
              </w:rPr>
            </w:pPr>
            <w:r w:rsidRPr="00AB00EE">
              <w:rPr>
                <w:rFonts w:asciiTheme="minorHAnsi" w:hAnsiTheme="minorHAnsi" w:cstheme="minorHAnsi"/>
                <w:sz w:val="20"/>
                <w:szCs w:val="20"/>
                <w:lang w:val="en-GB"/>
              </w:rPr>
              <w:t>Signature</w:t>
            </w:r>
            <w:r w:rsidRPr="00AB00EE">
              <w:rPr>
                <w:rFonts w:asciiTheme="minorHAnsi" w:hAnsiTheme="minorHAnsi" w:cstheme="minorHAnsi"/>
                <w:b w:val="0"/>
                <w:sz w:val="20"/>
                <w:szCs w:val="20"/>
                <w:lang w:val="en-GB"/>
              </w:rPr>
              <w:t>:</w:t>
            </w:r>
          </w:p>
          <w:p w14:paraId="3F79A2AB" w14:textId="77777777" w:rsidR="00AB00EE" w:rsidRPr="00AB00EE" w:rsidRDefault="00AB00EE" w:rsidP="00F34670">
            <w:pPr>
              <w:tabs>
                <w:tab w:val="left" w:pos="834"/>
              </w:tabs>
              <w:spacing w:line="244" w:lineRule="auto"/>
              <w:ind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lang w:val="en-GB"/>
              </w:rPr>
            </w:pPr>
          </w:p>
          <w:p w14:paraId="38625D41" w14:textId="77777777" w:rsidR="00AB00EE" w:rsidRPr="00AB00EE" w:rsidRDefault="00AB00EE" w:rsidP="00F34670">
            <w:pPr>
              <w:tabs>
                <w:tab w:val="left" w:pos="834"/>
              </w:tabs>
              <w:spacing w:line="244" w:lineRule="auto"/>
              <w:ind w:right="13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lang w:val="en-GB"/>
              </w:rPr>
            </w:pPr>
          </w:p>
        </w:tc>
      </w:tr>
    </w:tbl>
    <w:tbl>
      <w:tblPr>
        <w:tblW w:w="9063" w:type="dxa"/>
        <w:tblLook w:val="0000" w:firstRow="0" w:lastRow="0" w:firstColumn="0" w:lastColumn="0" w:noHBand="0" w:noVBand="0"/>
      </w:tblPr>
      <w:tblGrid>
        <w:gridCol w:w="4532"/>
        <w:gridCol w:w="4531"/>
      </w:tblGrid>
      <w:tr w:rsidR="00727F36" w:rsidRPr="00727F36" w14:paraId="5FE574DD" w14:textId="77777777" w:rsidTr="008C76E7">
        <w:trPr>
          <w:trHeight w:val="272"/>
        </w:trPr>
        <w:tc>
          <w:tcPr>
            <w:tcW w:w="4532" w:type="dxa"/>
          </w:tcPr>
          <w:p w14:paraId="6AC7D07F" w14:textId="15A9E2E8" w:rsidR="00727F36" w:rsidRPr="00727F36" w:rsidRDefault="00727F36" w:rsidP="00727F36">
            <w:pPr>
              <w:pStyle w:val="ListParagraph"/>
              <w:tabs>
                <w:tab w:val="left" w:pos="834"/>
              </w:tabs>
              <w:spacing w:line="247" w:lineRule="auto"/>
              <w:ind w:left="821" w:right="136"/>
              <w:rPr>
                <w:rFonts w:asciiTheme="minorHAnsi" w:hAnsiTheme="minorHAnsi" w:cstheme="minorHAnsi"/>
                <w:lang w:val="en-GB"/>
              </w:rPr>
            </w:pPr>
          </w:p>
        </w:tc>
        <w:tc>
          <w:tcPr>
            <w:tcW w:w="4531" w:type="dxa"/>
          </w:tcPr>
          <w:p w14:paraId="1B888866" w14:textId="291E9794" w:rsidR="00727F36" w:rsidRPr="00727F36" w:rsidRDefault="00727F36" w:rsidP="00727F36">
            <w:pPr>
              <w:pStyle w:val="ListParagraph"/>
              <w:tabs>
                <w:tab w:val="left" w:pos="834"/>
              </w:tabs>
              <w:spacing w:line="247" w:lineRule="auto"/>
              <w:ind w:left="821" w:right="136"/>
              <w:rPr>
                <w:rFonts w:asciiTheme="minorHAnsi" w:hAnsiTheme="minorHAnsi" w:cstheme="minorHAnsi"/>
                <w:lang w:val="en-GB"/>
              </w:rPr>
            </w:pPr>
          </w:p>
        </w:tc>
      </w:tr>
    </w:tbl>
    <w:p w14:paraId="00F3FFE9" w14:textId="77777777" w:rsidR="00D04FED" w:rsidRDefault="00D04FED" w:rsidP="00AB00EE">
      <w:pPr>
        <w:rPr>
          <w:b/>
          <w:bCs/>
        </w:rPr>
      </w:pPr>
    </w:p>
    <w:p w14:paraId="300CDAEB" w14:textId="77777777" w:rsidR="00D04FED" w:rsidRDefault="00D04FED" w:rsidP="00883B6D">
      <w:pPr>
        <w:jc w:val="center"/>
        <w:rPr>
          <w:b/>
          <w:bCs/>
        </w:rPr>
      </w:pPr>
    </w:p>
    <w:p w14:paraId="7B9D0A67" w14:textId="77777777" w:rsidR="00D04FED" w:rsidRDefault="00D04FED" w:rsidP="00883B6D">
      <w:pPr>
        <w:jc w:val="center"/>
        <w:rPr>
          <w:b/>
          <w:bCs/>
        </w:rPr>
      </w:pPr>
    </w:p>
    <w:p w14:paraId="1F576CE5" w14:textId="77777777" w:rsidR="00D04FED" w:rsidRDefault="00D04FED" w:rsidP="00883B6D">
      <w:pPr>
        <w:jc w:val="center"/>
        <w:rPr>
          <w:b/>
          <w:bCs/>
        </w:rPr>
      </w:pPr>
    </w:p>
    <w:p w14:paraId="12F8BCBA" w14:textId="7B51D03D" w:rsidR="00D446FF" w:rsidRDefault="00D446FF">
      <w:pPr>
        <w:rPr>
          <w:b/>
          <w:bCs/>
        </w:rPr>
      </w:pPr>
    </w:p>
    <w:p w14:paraId="2B481743" w14:textId="77777777" w:rsidR="008C76E7" w:rsidRDefault="008C76E7">
      <w:pPr>
        <w:rPr>
          <w:b/>
          <w:bCs/>
        </w:rPr>
      </w:pPr>
      <w:r>
        <w:rPr>
          <w:b/>
          <w:bCs/>
        </w:rPr>
        <w:br w:type="page"/>
      </w:r>
    </w:p>
    <w:p w14:paraId="0DDFCEBD" w14:textId="78D8ABEA" w:rsidR="00EC16FB" w:rsidRDefault="00EC16FB" w:rsidP="00883B6D">
      <w:pPr>
        <w:jc w:val="center"/>
        <w:rPr>
          <w:b/>
          <w:bCs/>
        </w:rPr>
      </w:pPr>
      <w:r w:rsidRPr="00EC16FB">
        <w:rPr>
          <w:b/>
          <w:bCs/>
        </w:rPr>
        <w:lastRenderedPageBreak/>
        <w:t xml:space="preserve">ANNEX 1: DETAILS OF PROCESSING OF </w:t>
      </w:r>
      <w:r>
        <w:rPr>
          <w:b/>
          <w:bCs/>
        </w:rPr>
        <w:t xml:space="preserve">THE </w:t>
      </w:r>
      <w:r w:rsidR="00F3235B">
        <w:rPr>
          <w:b/>
          <w:bCs/>
        </w:rPr>
        <w:t>LICENSEE</w:t>
      </w:r>
      <w:r w:rsidRPr="00EC16FB">
        <w:rPr>
          <w:b/>
          <w:bCs/>
        </w:rPr>
        <w:t xml:space="preserve"> PERSONAL DATA</w:t>
      </w:r>
    </w:p>
    <w:p w14:paraId="695D76AC" w14:textId="77777777" w:rsidR="001538C9" w:rsidRPr="00EC16FB" w:rsidRDefault="001538C9" w:rsidP="00EC16FB">
      <w:pPr>
        <w:jc w:val="center"/>
        <w:rPr>
          <w:b/>
          <w:bCs/>
        </w:rPr>
      </w:pPr>
    </w:p>
    <w:p w14:paraId="5E0AE533" w14:textId="7AD263C3" w:rsidR="00EC16FB" w:rsidRPr="001538C9" w:rsidRDefault="00EC16FB" w:rsidP="00EC16FB">
      <w:pPr>
        <w:pStyle w:val="Heading3"/>
        <w:spacing w:before="0" w:line="276" w:lineRule="auto"/>
        <w:rPr>
          <w:rFonts w:asciiTheme="minorHAnsi" w:hAnsiTheme="minorHAnsi"/>
          <w:b/>
          <w:color w:val="auto"/>
          <w:sz w:val="20"/>
          <w:szCs w:val="20"/>
        </w:rPr>
      </w:pPr>
      <w:r w:rsidRPr="001538C9">
        <w:rPr>
          <w:rFonts w:asciiTheme="minorHAnsi" w:hAnsiTheme="minorHAnsi"/>
          <w:color w:val="auto"/>
          <w:sz w:val="20"/>
          <w:szCs w:val="20"/>
        </w:rPr>
        <w:t xml:space="preserve">This Annex 1 includes certain details of the Processing of </w:t>
      </w:r>
      <w:r w:rsidR="001538C9" w:rsidRPr="001538C9">
        <w:rPr>
          <w:rFonts w:asciiTheme="minorHAnsi" w:hAnsiTheme="minorHAnsi"/>
          <w:color w:val="auto"/>
          <w:sz w:val="20"/>
          <w:szCs w:val="20"/>
        </w:rPr>
        <w:t xml:space="preserve">the </w:t>
      </w:r>
      <w:r w:rsidR="00F3235B">
        <w:rPr>
          <w:rFonts w:asciiTheme="minorHAnsi" w:hAnsiTheme="minorHAnsi"/>
          <w:color w:val="auto"/>
          <w:sz w:val="20"/>
          <w:szCs w:val="20"/>
        </w:rPr>
        <w:t>Licensee</w:t>
      </w:r>
      <w:r w:rsidRPr="001538C9">
        <w:rPr>
          <w:rFonts w:asciiTheme="minorHAnsi" w:hAnsiTheme="minorHAnsi"/>
          <w:color w:val="auto"/>
          <w:sz w:val="20"/>
          <w:szCs w:val="20"/>
        </w:rPr>
        <w:t xml:space="preserve"> Personal Data as required by Article 28(3) GDPR.</w:t>
      </w:r>
    </w:p>
    <w:p w14:paraId="1D25C576" w14:textId="77777777" w:rsidR="00BD32FF" w:rsidRDefault="00BD32FF" w:rsidP="00EC16FB">
      <w:pPr>
        <w:pStyle w:val="Heading3"/>
        <w:spacing w:line="276" w:lineRule="auto"/>
        <w:rPr>
          <w:rFonts w:asciiTheme="minorHAnsi" w:hAnsiTheme="minorHAnsi"/>
          <w:color w:val="auto"/>
          <w:sz w:val="20"/>
          <w:szCs w:val="20"/>
        </w:rPr>
      </w:pPr>
    </w:p>
    <w:p w14:paraId="3D464820" w14:textId="074D83E2" w:rsidR="00EC16FB" w:rsidRPr="001538C9" w:rsidRDefault="00EC16FB" w:rsidP="00EC16FB">
      <w:pPr>
        <w:pStyle w:val="Heading3"/>
        <w:spacing w:line="276" w:lineRule="auto"/>
        <w:rPr>
          <w:rFonts w:asciiTheme="minorHAnsi" w:hAnsiTheme="minorHAnsi"/>
          <w:b/>
          <w:color w:val="auto"/>
          <w:sz w:val="20"/>
          <w:szCs w:val="20"/>
        </w:rPr>
      </w:pPr>
      <w:r w:rsidRPr="001538C9">
        <w:rPr>
          <w:rFonts w:asciiTheme="minorHAnsi" w:hAnsiTheme="minorHAnsi"/>
          <w:color w:val="auto"/>
          <w:sz w:val="20"/>
          <w:szCs w:val="20"/>
        </w:rPr>
        <w:t xml:space="preserve">The subject matter and duration of the Processing of the </w:t>
      </w:r>
      <w:r w:rsidR="00F3235B">
        <w:rPr>
          <w:rFonts w:asciiTheme="minorHAnsi" w:hAnsiTheme="minorHAnsi"/>
          <w:color w:val="auto"/>
          <w:sz w:val="20"/>
          <w:szCs w:val="20"/>
        </w:rPr>
        <w:t>Licensee</w:t>
      </w:r>
      <w:r w:rsidRPr="001538C9">
        <w:rPr>
          <w:rFonts w:asciiTheme="minorHAnsi" w:hAnsiTheme="minorHAnsi"/>
          <w:color w:val="auto"/>
          <w:sz w:val="20"/>
          <w:szCs w:val="20"/>
        </w:rPr>
        <w:t xml:space="preserve"> Personal Data are set out in this DPA.</w:t>
      </w:r>
    </w:p>
    <w:p w14:paraId="39327859" w14:textId="77777777" w:rsidR="00BD32FF" w:rsidRDefault="00BD32FF" w:rsidP="00EC16FB">
      <w:pPr>
        <w:pStyle w:val="Heading3"/>
        <w:rPr>
          <w:rFonts w:asciiTheme="minorHAnsi" w:hAnsiTheme="minorHAnsi" w:cstheme="minorHAnsi"/>
          <w:color w:val="auto"/>
          <w:sz w:val="20"/>
          <w:szCs w:val="20"/>
        </w:rPr>
      </w:pPr>
    </w:p>
    <w:p w14:paraId="4C49C8D1" w14:textId="47259C96" w:rsidR="00EC16FB" w:rsidRPr="001538C9" w:rsidRDefault="00EC16FB" w:rsidP="00EC16FB">
      <w:pPr>
        <w:pStyle w:val="Heading3"/>
        <w:rPr>
          <w:rFonts w:asciiTheme="minorHAnsi" w:hAnsiTheme="minorHAnsi" w:cstheme="minorHAnsi"/>
          <w:b/>
          <w:color w:val="auto"/>
          <w:sz w:val="20"/>
          <w:szCs w:val="20"/>
        </w:rPr>
      </w:pPr>
      <w:r w:rsidRPr="0039508F">
        <w:rPr>
          <w:rFonts w:asciiTheme="minorHAnsi" w:hAnsiTheme="minorHAnsi" w:cstheme="minorHAnsi"/>
          <w:b/>
          <w:bCs/>
          <w:color w:val="auto"/>
          <w:sz w:val="20"/>
          <w:szCs w:val="20"/>
        </w:rPr>
        <w:t xml:space="preserve">Nature and Purpose of the Processing of </w:t>
      </w:r>
      <w:r w:rsidR="00F3235B" w:rsidRPr="0039508F">
        <w:rPr>
          <w:rFonts w:asciiTheme="minorHAnsi" w:hAnsiTheme="minorHAnsi" w:cstheme="minorHAnsi"/>
          <w:b/>
          <w:bCs/>
          <w:color w:val="auto"/>
          <w:sz w:val="20"/>
          <w:szCs w:val="20"/>
        </w:rPr>
        <w:t>Licensee</w:t>
      </w:r>
      <w:r w:rsidRPr="0039508F">
        <w:rPr>
          <w:rFonts w:asciiTheme="minorHAnsi" w:hAnsiTheme="minorHAnsi" w:cstheme="minorHAnsi"/>
          <w:b/>
          <w:bCs/>
          <w:color w:val="auto"/>
          <w:sz w:val="20"/>
          <w:szCs w:val="20"/>
        </w:rPr>
        <w:t xml:space="preserve"> Personal Data</w:t>
      </w:r>
      <w:r w:rsidRPr="001538C9">
        <w:rPr>
          <w:rFonts w:asciiTheme="minorHAnsi" w:hAnsiTheme="minorHAnsi" w:cstheme="minorHAnsi"/>
          <w:color w:val="auto"/>
          <w:sz w:val="20"/>
          <w:szCs w:val="20"/>
        </w:rPr>
        <w:t>:</w:t>
      </w:r>
    </w:p>
    <w:p w14:paraId="45A9E7EC" w14:textId="28B33C11" w:rsidR="00EC16FB" w:rsidRPr="001538C9" w:rsidRDefault="00EC16FB" w:rsidP="00EC16FB">
      <w:pPr>
        <w:pStyle w:val="Heading3"/>
        <w:jc w:val="both"/>
        <w:rPr>
          <w:rFonts w:asciiTheme="minorHAnsi" w:hAnsiTheme="minorHAnsi" w:cstheme="minorHAnsi"/>
          <w:b/>
          <w:color w:val="auto"/>
          <w:sz w:val="20"/>
          <w:szCs w:val="20"/>
        </w:rPr>
      </w:pPr>
      <w:r w:rsidRPr="001538C9">
        <w:rPr>
          <w:rFonts w:asciiTheme="minorHAnsi" w:hAnsiTheme="minorHAnsi" w:cstheme="minorHAnsi"/>
          <w:color w:val="auto"/>
          <w:sz w:val="20"/>
          <w:szCs w:val="20"/>
        </w:rPr>
        <w:t xml:space="preserve">Data Processor is engaged to provide Services to </w:t>
      </w:r>
      <w:r w:rsidR="007A7F53">
        <w:rPr>
          <w:rFonts w:asciiTheme="minorHAnsi" w:hAnsiTheme="minorHAnsi" w:cstheme="minorHAnsi"/>
          <w:color w:val="auto"/>
          <w:sz w:val="20"/>
          <w:szCs w:val="20"/>
        </w:rPr>
        <w:t xml:space="preserve">the </w:t>
      </w:r>
      <w:r w:rsidR="00F3235B">
        <w:rPr>
          <w:rFonts w:asciiTheme="minorHAnsi" w:hAnsiTheme="minorHAnsi" w:cstheme="minorHAnsi"/>
          <w:color w:val="auto"/>
          <w:sz w:val="20"/>
          <w:szCs w:val="20"/>
        </w:rPr>
        <w:t>Licensee</w:t>
      </w:r>
      <w:r w:rsidRPr="001538C9">
        <w:rPr>
          <w:rFonts w:asciiTheme="minorHAnsi" w:hAnsiTheme="minorHAnsi" w:cstheme="minorHAnsi"/>
          <w:color w:val="auto"/>
          <w:sz w:val="20"/>
          <w:szCs w:val="20"/>
        </w:rPr>
        <w:t xml:space="preserve"> which involve the Processing of </w:t>
      </w:r>
      <w:r w:rsidR="007A7F53">
        <w:rPr>
          <w:rFonts w:asciiTheme="minorHAnsi" w:hAnsiTheme="minorHAnsi" w:cstheme="minorHAnsi"/>
          <w:color w:val="auto"/>
          <w:sz w:val="20"/>
          <w:szCs w:val="20"/>
        </w:rPr>
        <w:t xml:space="preserve">the </w:t>
      </w:r>
      <w:r w:rsidR="00F3235B">
        <w:rPr>
          <w:rFonts w:asciiTheme="minorHAnsi" w:hAnsiTheme="minorHAnsi" w:cstheme="minorHAnsi"/>
          <w:color w:val="auto"/>
          <w:sz w:val="20"/>
          <w:szCs w:val="20"/>
        </w:rPr>
        <w:t>Licensee</w:t>
      </w:r>
      <w:r w:rsidRPr="001538C9">
        <w:rPr>
          <w:rFonts w:asciiTheme="minorHAnsi" w:hAnsiTheme="minorHAnsi" w:cstheme="minorHAnsi"/>
          <w:color w:val="auto"/>
          <w:sz w:val="20"/>
          <w:szCs w:val="20"/>
        </w:rPr>
        <w:t xml:space="preserve"> Personal Data. The scope of the services are set out in the Agreement, and the </w:t>
      </w:r>
      <w:r w:rsidR="00F3235B">
        <w:rPr>
          <w:rFonts w:asciiTheme="minorHAnsi" w:hAnsiTheme="minorHAnsi" w:cstheme="minorHAnsi"/>
          <w:color w:val="auto"/>
          <w:sz w:val="20"/>
          <w:szCs w:val="20"/>
        </w:rPr>
        <w:t>Licensee</w:t>
      </w:r>
      <w:r w:rsidRPr="001538C9">
        <w:rPr>
          <w:rFonts w:asciiTheme="minorHAnsi" w:hAnsiTheme="minorHAnsi" w:cstheme="minorHAnsi"/>
          <w:color w:val="auto"/>
          <w:sz w:val="20"/>
          <w:szCs w:val="20"/>
        </w:rPr>
        <w:t xml:space="preserve"> Personal Data will be Processed by the Data Processor to deliver those Services and to comply with the terms of this DPA.   </w:t>
      </w:r>
    </w:p>
    <w:p w14:paraId="06CA35DF" w14:textId="77777777" w:rsidR="00BD32FF" w:rsidRDefault="00BD32FF" w:rsidP="00EC16FB">
      <w:pPr>
        <w:pStyle w:val="Heading3"/>
        <w:jc w:val="both"/>
        <w:rPr>
          <w:rFonts w:asciiTheme="minorHAnsi" w:hAnsiTheme="minorHAnsi" w:cstheme="minorHAnsi"/>
          <w:color w:val="auto"/>
          <w:sz w:val="20"/>
          <w:szCs w:val="20"/>
        </w:rPr>
      </w:pPr>
    </w:p>
    <w:p w14:paraId="22331517" w14:textId="43457BD3" w:rsidR="00EC16FB" w:rsidRPr="001538C9" w:rsidRDefault="00EC16FB" w:rsidP="00EC16FB">
      <w:pPr>
        <w:pStyle w:val="Heading3"/>
        <w:jc w:val="both"/>
        <w:rPr>
          <w:rFonts w:asciiTheme="minorHAnsi" w:hAnsiTheme="minorHAnsi" w:cstheme="minorHAnsi"/>
          <w:b/>
          <w:color w:val="auto"/>
          <w:sz w:val="20"/>
          <w:szCs w:val="20"/>
        </w:rPr>
      </w:pPr>
      <w:r w:rsidRPr="0039508F">
        <w:rPr>
          <w:rFonts w:asciiTheme="minorHAnsi" w:hAnsiTheme="minorHAnsi" w:cstheme="minorHAnsi"/>
          <w:b/>
          <w:bCs/>
          <w:color w:val="auto"/>
          <w:sz w:val="20"/>
          <w:szCs w:val="20"/>
        </w:rPr>
        <w:t>The Types of Personal Data to be Processed</w:t>
      </w:r>
      <w:r w:rsidRPr="001538C9">
        <w:rPr>
          <w:rFonts w:asciiTheme="minorHAnsi" w:hAnsiTheme="minorHAnsi" w:cstheme="minorHAnsi"/>
          <w:color w:val="auto"/>
          <w:sz w:val="20"/>
          <w:szCs w:val="20"/>
        </w:rPr>
        <w:t>:</w:t>
      </w:r>
    </w:p>
    <w:p w14:paraId="1CBCCA5B" w14:textId="39579D7D" w:rsidR="00EC16FB" w:rsidRPr="0039508F" w:rsidRDefault="00EC16FB" w:rsidP="00EC16FB">
      <w:pPr>
        <w:pStyle w:val="Heading3"/>
        <w:keepNext w:val="0"/>
        <w:keepLines w:val="0"/>
        <w:numPr>
          <w:ilvl w:val="0"/>
          <w:numId w:val="22"/>
        </w:numPr>
        <w:adjustRightInd w:val="0"/>
        <w:spacing w:before="0"/>
        <w:ind w:left="1080"/>
        <w:jc w:val="both"/>
        <w:rPr>
          <w:rFonts w:asciiTheme="minorHAnsi" w:hAnsiTheme="minorHAnsi" w:cstheme="minorHAnsi"/>
          <w:color w:val="auto"/>
          <w:sz w:val="20"/>
          <w:szCs w:val="20"/>
        </w:rPr>
      </w:pPr>
      <w:r w:rsidRPr="00BE4617">
        <w:rPr>
          <w:rFonts w:asciiTheme="minorHAnsi" w:hAnsiTheme="minorHAnsi" w:cstheme="minorHAnsi"/>
          <w:color w:val="auto"/>
          <w:sz w:val="20"/>
          <w:szCs w:val="20"/>
        </w:rPr>
        <w:t xml:space="preserve">Basic identification data (e.g. name, </w:t>
      </w:r>
      <w:r w:rsidR="0039508F" w:rsidRPr="0039508F">
        <w:rPr>
          <w:rFonts w:asciiTheme="minorHAnsi" w:hAnsiTheme="minorHAnsi" w:cstheme="minorHAnsi"/>
          <w:color w:val="auto"/>
          <w:sz w:val="20"/>
          <w:szCs w:val="20"/>
        </w:rPr>
        <w:t>username</w:t>
      </w:r>
      <w:r w:rsidR="0039508F">
        <w:rPr>
          <w:rFonts w:asciiTheme="minorHAnsi" w:hAnsiTheme="minorHAnsi" w:cstheme="minorHAnsi"/>
          <w:color w:val="auto"/>
          <w:sz w:val="20"/>
          <w:szCs w:val="20"/>
        </w:rPr>
        <w:t xml:space="preserve">, </w:t>
      </w:r>
      <w:r w:rsidRPr="00BE4617">
        <w:rPr>
          <w:rFonts w:asciiTheme="minorHAnsi" w:hAnsiTheme="minorHAnsi" w:cstheme="minorHAnsi"/>
          <w:color w:val="auto"/>
          <w:sz w:val="20"/>
          <w:szCs w:val="20"/>
        </w:rPr>
        <w:t>email</w:t>
      </w:r>
      <w:r w:rsidR="00BD32FF">
        <w:rPr>
          <w:rFonts w:asciiTheme="minorHAnsi" w:hAnsiTheme="minorHAnsi" w:cstheme="minorHAnsi"/>
          <w:color w:val="auto"/>
          <w:sz w:val="20"/>
          <w:szCs w:val="20"/>
        </w:rPr>
        <w:t xml:space="preserve"> address</w:t>
      </w:r>
      <w:r w:rsidR="0039508F">
        <w:rPr>
          <w:rFonts w:asciiTheme="minorHAnsi" w:hAnsiTheme="minorHAnsi" w:cstheme="minorHAnsi"/>
          <w:color w:val="auto"/>
          <w:sz w:val="20"/>
          <w:szCs w:val="20"/>
        </w:rPr>
        <w:t xml:space="preserve">, organization </w:t>
      </w:r>
      <w:r w:rsidR="0039508F" w:rsidRPr="00E16BD0">
        <w:rPr>
          <w:rFonts w:asciiTheme="minorHAnsi" w:hAnsiTheme="minorHAnsi" w:cstheme="minorHAnsi"/>
          <w:color w:val="auto"/>
          <w:sz w:val="20"/>
          <w:szCs w:val="20"/>
        </w:rPr>
        <w:t>name</w:t>
      </w:r>
      <w:r w:rsidR="00130743" w:rsidRPr="00E16BD0">
        <w:rPr>
          <w:rFonts w:asciiTheme="minorHAnsi" w:hAnsiTheme="minorHAnsi" w:cstheme="minorHAnsi"/>
          <w:color w:val="auto"/>
          <w:sz w:val="20"/>
          <w:szCs w:val="20"/>
        </w:rPr>
        <w:t>, job title, company domain</w:t>
      </w:r>
      <w:r w:rsidRPr="00E16BD0">
        <w:rPr>
          <w:rFonts w:asciiTheme="minorHAnsi" w:hAnsiTheme="minorHAnsi" w:cstheme="minorHAnsi"/>
          <w:color w:val="auto"/>
          <w:sz w:val="20"/>
          <w:szCs w:val="20"/>
        </w:rPr>
        <w:t>)</w:t>
      </w:r>
      <w:r w:rsidR="00103D92" w:rsidRPr="00E16BD0">
        <w:rPr>
          <w:rFonts w:asciiTheme="minorHAnsi" w:hAnsiTheme="minorHAnsi" w:cstheme="minorHAnsi"/>
          <w:color w:val="auto"/>
          <w:sz w:val="20"/>
          <w:szCs w:val="20"/>
        </w:rPr>
        <w:t>,</w:t>
      </w:r>
    </w:p>
    <w:p w14:paraId="763FE6CB" w14:textId="19218606" w:rsidR="0039508F" w:rsidRPr="0039508F" w:rsidRDefault="0039508F" w:rsidP="00EC16FB">
      <w:pPr>
        <w:pStyle w:val="Heading3"/>
        <w:keepNext w:val="0"/>
        <w:keepLines w:val="0"/>
        <w:numPr>
          <w:ilvl w:val="0"/>
          <w:numId w:val="22"/>
        </w:numPr>
        <w:adjustRightInd w:val="0"/>
        <w:spacing w:before="0"/>
        <w:ind w:left="1080"/>
        <w:jc w:val="both"/>
        <w:rPr>
          <w:rFonts w:asciiTheme="minorHAnsi" w:hAnsiTheme="minorHAnsi" w:cstheme="minorHAnsi"/>
          <w:color w:val="auto"/>
          <w:sz w:val="20"/>
          <w:szCs w:val="20"/>
        </w:rPr>
      </w:pPr>
      <w:r w:rsidRPr="0039508F">
        <w:rPr>
          <w:rFonts w:asciiTheme="minorHAnsi" w:hAnsiTheme="minorHAnsi" w:cstheme="minorHAnsi"/>
          <w:color w:val="auto"/>
          <w:sz w:val="20"/>
          <w:szCs w:val="20"/>
        </w:rPr>
        <w:t xml:space="preserve">Technical </w:t>
      </w:r>
      <w:r>
        <w:rPr>
          <w:rFonts w:asciiTheme="minorHAnsi" w:hAnsiTheme="minorHAnsi" w:cstheme="minorHAnsi"/>
          <w:color w:val="auto"/>
          <w:sz w:val="20"/>
          <w:szCs w:val="20"/>
        </w:rPr>
        <w:t>data (software version number, Office version number</w:t>
      </w:r>
      <w:r w:rsidR="00873862">
        <w:rPr>
          <w:rFonts w:asciiTheme="minorHAnsi" w:hAnsiTheme="minorHAnsi" w:cstheme="minorHAnsi"/>
          <w:color w:val="auto"/>
          <w:sz w:val="20"/>
          <w:szCs w:val="20"/>
        </w:rPr>
        <w:t xml:space="preserve"> and license type</w:t>
      </w:r>
      <w:r w:rsidR="00103D92">
        <w:rPr>
          <w:rFonts w:asciiTheme="minorHAnsi" w:hAnsiTheme="minorHAnsi" w:cstheme="minorHAnsi"/>
          <w:color w:val="auto"/>
          <w:sz w:val="20"/>
          <w:szCs w:val="20"/>
        </w:rPr>
        <w:t>),</w:t>
      </w:r>
    </w:p>
    <w:p w14:paraId="6AB0B746" w14:textId="15CFABE5" w:rsidR="00103D92" w:rsidRPr="00103D92" w:rsidRDefault="00EC16FB" w:rsidP="00EC16FB">
      <w:pPr>
        <w:pStyle w:val="Heading3"/>
        <w:keepNext w:val="0"/>
        <w:keepLines w:val="0"/>
        <w:numPr>
          <w:ilvl w:val="0"/>
          <w:numId w:val="22"/>
        </w:numPr>
        <w:adjustRightInd w:val="0"/>
        <w:spacing w:before="0"/>
        <w:ind w:left="1080"/>
        <w:jc w:val="both"/>
        <w:rPr>
          <w:rFonts w:asciiTheme="minorHAnsi" w:hAnsiTheme="minorHAnsi" w:cstheme="minorHAnsi"/>
          <w:color w:val="auto"/>
          <w:sz w:val="20"/>
          <w:szCs w:val="20"/>
        </w:rPr>
      </w:pPr>
      <w:r w:rsidRPr="00BE4617">
        <w:rPr>
          <w:rFonts w:asciiTheme="minorHAnsi" w:hAnsiTheme="minorHAnsi" w:cstheme="minorHAnsi"/>
          <w:color w:val="auto"/>
          <w:sz w:val="20"/>
          <w:szCs w:val="20"/>
        </w:rPr>
        <w:t>Log files</w:t>
      </w:r>
      <w:r w:rsidR="00103D92">
        <w:rPr>
          <w:rFonts w:asciiTheme="minorHAnsi" w:hAnsiTheme="minorHAnsi" w:cstheme="minorHAnsi"/>
          <w:color w:val="auto"/>
          <w:sz w:val="20"/>
          <w:szCs w:val="20"/>
        </w:rPr>
        <w:t>,</w:t>
      </w:r>
    </w:p>
    <w:p w14:paraId="6E157D92" w14:textId="01FF105E" w:rsidR="00103D92" w:rsidRPr="00103D92" w:rsidRDefault="00103D92" w:rsidP="00EC16FB">
      <w:pPr>
        <w:pStyle w:val="Heading3"/>
        <w:keepNext w:val="0"/>
        <w:keepLines w:val="0"/>
        <w:numPr>
          <w:ilvl w:val="0"/>
          <w:numId w:val="22"/>
        </w:numPr>
        <w:adjustRightInd w:val="0"/>
        <w:spacing w:before="0"/>
        <w:ind w:left="1080"/>
        <w:jc w:val="both"/>
        <w:rPr>
          <w:rFonts w:asciiTheme="minorHAnsi" w:hAnsiTheme="minorHAnsi" w:cstheme="minorHAnsi"/>
          <w:color w:val="auto"/>
          <w:sz w:val="20"/>
          <w:szCs w:val="20"/>
        </w:rPr>
      </w:pPr>
      <w:r>
        <w:rPr>
          <w:rFonts w:asciiTheme="minorHAnsi" w:hAnsiTheme="minorHAnsi" w:cstheme="minorHAnsi"/>
          <w:color w:val="auto"/>
          <w:sz w:val="20"/>
          <w:szCs w:val="20"/>
        </w:rPr>
        <w:t>Basic u</w:t>
      </w:r>
      <w:r w:rsidRPr="00103D92">
        <w:rPr>
          <w:rFonts w:asciiTheme="minorHAnsi" w:hAnsiTheme="minorHAnsi" w:cstheme="minorHAnsi"/>
          <w:color w:val="auto"/>
          <w:sz w:val="20"/>
          <w:szCs w:val="20"/>
        </w:rPr>
        <w:t>sage data</w:t>
      </w:r>
      <w:r>
        <w:rPr>
          <w:rFonts w:asciiTheme="minorHAnsi" w:hAnsiTheme="minorHAnsi" w:cstheme="minorHAnsi"/>
          <w:color w:val="auto"/>
          <w:sz w:val="20"/>
          <w:szCs w:val="20"/>
        </w:rPr>
        <w:t>,</w:t>
      </w:r>
    </w:p>
    <w:p w14:paraId="59C53F4A" w14:textId="4AA09291" w:rsidR="00EC16FB" w:rsidRPr="00103D92" w:rsidRDefault="00DA204E" w:rsidP="00103D92">
      <w:pPr>
        <w:pStyle w:val="Heading3"/>
        <w:keepNext w:val="0"/>
        <w:keepLines w:val="0"/>
        <w:numPr>
          <w:ilvl w:val="0"/>
          <w:numId w:val="22"/>
        </w:numPr>
        <w:adjustRightInd w:val="0"/>
        <w:spacing w:before="0"/>
        <w:ind w:left="108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When set up by the Licensee, </w:t>
      </w:r>
      <w:r w:rsidR="00103D92">
        <w:rPr>
          <w:rFonts w:asciiTheme="minorHAnsi" w:hAnsiTheme="minorHAnsi" w:cstheme="minorHAnsi"/>
          <w:color w:val="auto"/>
          <w:sz w:val="20"/>
          <w:szCs w:val="20"/>
        </w:rPr>
        <w:t xml:space="preserve">metadata </w:t>
      </w:r>
      <w:r>
        <w:rPr>
          <w:rFonts w:asciiTheme="minorHAnsi" w:hAnsiTheme="minorHAnsi" w:cstheme="minorHAnsi"/>
          <w:color w:val="auto"/>
          <w:sz w:val="20"/>
          <w:szCs w:val="20"/>
        </w:rPr>
        <w:t xml:space="preserve">of shared files </w:t>
      </w:r>
      <w:r w:rsidR="00103D92">
        <w:rPr>
          <w:rFonts w:asciiTheme="minorHAnsi" w:hAnsiTheme="minorHAnsi" w:cstheme="minorHAnsi"/>
          <w:color w:val="auto"/>
          <w:sz w:val="20"/>
          <w:szCs w:val="20"/>
        </w:rPr>
        <w:t xml:space="preserve">(names, versions, storage path), </w:t>
      </w:r>
      <w:r w:rsidR="00103D92" w:rsidRPr="00103D92">
        <w:rPr>
          <w:rFonts w:asciiTheme="minorHAnsi" w:hAnsiTheme="minorHAnsi" w:cstheme="minorHAnsi"/>
          <w:color w:val="auto"/>
          <w:sz w:val="20"/>
          <w:szCs w:val="20"/>
        </w:rPr>
        <w:t xml:space="preserve">being explicitly </w:t>
      </w:r>
      <w:r w:rsidR="00103D92">
        <w:rPr>
          <w:rFonts w:asciiTheme="minorHAnsi" w:hAnsiTheme="minorHAnsi" w:cstheme="minorHAnsi"/>
          <w:color w:val="auto"/>
          <w:sz w:val="20"/>
          <w:szCs w:val="20"/>
        </w:rPr>
        <w:t>specified</w:t>
      </w:r>
      <w:r w:rsidR="00103D92" w:rsidRPr="00103D92">
        <w:rPr>
          <w:rFonts w:asciiTheme="minorHAnsi" w:hAnsiTheme="minorHAnsi" w:cstheme="minorHAnsi"/>
          <w:color w:val="auto"/>
          <w:sz w:val="20"/>
          <w:szCs w:val="20"/>
        </w:rPr>
        <w:t xml:space="preserve"> that by design, the Data Processor does not have access to any of the documents of the Licensee or its Affiliates. </w:t>
      </w:r>
    </w:p>
    <w:p w14:paraId="7F7478D2" w14:textId="324C076D" w:rsidR="00103D92" w:rsidRDefault="00103D92" w:rsidP="00103D92">
      <w:pPr>
        <w:pStyle w:val="Heading3"/>
        <w:jc w:val="both"/>
        <w:rPr>
          <w:rFonts w:asciiTheme="minorHAnsi" w:hAnsiTheme="minorHAnsi" w:cstheme="minorHAnsi"/>
          <w:color w:val="auto"/>
          <w:sz w:val="20"/>
          <w:szCs w:val="20"/>
        </w:rPr>
      </w:pPr>
      <w:r w:rsidRPr="001538C9">
        <w:rPr>
          <w:rFonts w:asciiTheme="minorHAnsi" w:hAnsiTheme="minorHAnsi" w:cstheme="minorHAnsi"/>
          <w:color w:val="auto"/>
          <w:sz w:val="20"/>
          <w:szCs w:val="20"/>
        </w:rPr>
        <w:t>The</w:t>
      </w:r>
      <w:r>
        <w:rPr>
          <w:rFonts w:asciiTheme="minorHAnsi" w:hAnsiTheme="minorHAnsi" w:cstheme="minorHAnsi"/>
          <w:color w:val="auto"/>
          <w:sz w:val="20"/>
          <w:szCs w:val="20"/>
        </w:rPr>
        <w:t xml:space="preserve">se types of Personal Data can relate either to the Licensee or the Licensee Affiliates. </w:t>
      </w:r>
      <w:r w:rsidRPr="001538C9">
        <w:rPr>
          <w:rFonts w:asciiTheme="minorHAnsi" w:hAnsiTheme="minorHAnsi" w:cstheme="minorHAnsi"/>
          <w:color w:val="auto"/>
          <w:sz w:val="20"/>
          <w:szCs w:val="20"/>
        </w:rPr>
        <w:t xml:space="preserve">The obligations and rights of </w:t>
      </w:r>
      <w:r>
        <w:rPr>
          <w:rFonts w:asciiTheme="minorHAnsi" w:hAnsiTheme="minorHAnsi" w:cstheme="minorHAnsi"/>
          <w:color w:val="auto"/>
          <w:sz w:val="20"/>
          <w:szCs w:val="20"/>
        </w:rPr>
        <w:t>the Licensee</w:t>
      </w:r>
      <w:r w:rsidRPr="001538C9">
        <w:rPr>
          <w:rFonts w:asciiTheme="minorHAnsi" w:hAnsiTheme="minorHAnsi" w:cstheme="minorHAnsi"/>
          <w:color w:val="auto"/>
          <w:sz w:val="20"/>
          <w:szCs w:val="20"/>
        </w:rPr>
        <w:t xml:space="preserve"> and </w:t>
      </w:r>
      <w:r>
        <w:rPr>
          <w:rFonts w:asciiTheme="minorHAnsi" w:hAnsiTheme="minorHAnsi" w:cstheme="minorHAnsi"/>
          <w:color w:val="auto"/>
          <w:sz w:val="20"/>
          <w:szCs w:val="20"/>
        </w:rPr>
        <w:t>Licensee</w:t>
      </w:r>
      <w:r w:rsidRPr="001538C9">
        <w:rPr>
          <w:rFonts w:asciiTheme="minorHAnsi" w:hAnsiTheme="minorHAnsi" w:cstheme="minorHAnsi"/>
          <w:color w:val="auto"/>
          <w:sz w:val="20"/>
          <w:szCs w:val="20"/>
        </w:rPr>
        <w:t xml:space="preserve"> Affiliates are set out in this DPA.</w:t>
      </w:r>
    </w:p>
    <w:p w14:paraId="605A7A31" w14:textId="77777777" w:rsidR="00103D92" w:rsidRPr="00103D92" w:rsidRDefault="00103D92" w:rsidP="00103D92"/>
    <w:p w14:paraId="7C9ACBAE" w14:textId="77777777" w:rsidR="00BD32FF" w:rsidRDefault="00BD32FF" w:rsidP="00EC16FB">
      <w:pPr>
        <w:pStyle w:val="Heading3"/>
        <w:jc w:val="both"/>
        <w:rPr>
          <w:rFonts w:asciiTheme="minorHAnsi" w:hAnsiTheme="minorHAnsi" w:cstheme="minorHAnsi"/>
          <w:color w:val="auto"/>
          <w:sz w:val="20"/>
          <w:szCs w:val="20"/>
        </w:rPr>
      </w:pPr>
    </w:p>
    <w:p w14:paraId="7CE7BD39" w14:textId="5491D3BF" w:rsidR="00EC16FB" w:rsidRPr="001538C9" w:rsidRDefault="00EC16FB" w:rsidP="00EC16FB">
      <w:pPr>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b/>
          <w:sz w:val="20"/>
          <w:szCs w:val="20"/>
          <w:lang w:eastAsia="zh-CN"/>
        </w:rPr>
        <w:t xml:space="preserve">Processing Operations Carried Out in Relation to the </w:t>
      </w:r>
      <w:r w:rsidR="00F3235B">
        <w:rPr>
          <w:rFonts w:asciiTheme="minorHAnsi" w:eastAsia="STZhongsong" w:hAnsiTheme="minorHAnsi" w:cstheme="minorHAnsi"/>
          <w:b/>
          <w:sz w:val="20"/>
          <w:szCs w:val="20"/>
          <w:lang w:eastAsia="zh-CN"/>
        </w:rPr>
        <w:t>Licensee</w:t>
      </w:r>
      <w:r w:rsidRPr="001538C9">
        <w:rPr>
          <w:rFonts w:asciiTheme="minorHAnsi" w:eastAsia="STZhongsong" w:hAnsiTheme="minorHAnsi" w:cstheme="minorHAnsi"/>
          <w:b/>
          <w:sz w:val="20"/>
          <w:szCs w:val="20"/>
          <w:lang w:eastAsia="zh-CN"/>
        </w:rPr>
        <w:t xml:space="preserve"> Personal Data:</w:t>
      </w:r>
      <w:r w:rsidRPr="001538C9">
        <w:rPr>
          <w:rFonts w:asciiTheme="minorHAnsi" w:eastAsia="STZhongsong" w:hAnsiTheme="minorHAnsi" w:cstheme="minorHAnsi"/>
          <w:sz w:val="20"/>
          <w:szCs w:val="20"/>
          <w:lang w:eastAsia="zh-CN"/>
        </w:rPr>
        <w:t xml:space="preserve"> </w:t>
      </w:r>
    </w:p>
    <w:p w14:paraId="615335DB" w14:textId="348E1F4B" w:rsidR="00EC16FB" w:rsidRPr="001538C9" w:rsidRDefault="00EC16FB" w:rsidP="00EC16FB">
      <w:pPr>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 xml:space="preserve">The following Processing operations carried out in relation to the </w:t>
      </w:r>
      <w:r w:rsidR="00F3235B">
        <w:rPr>
          <w:rFonts w:asciiTheme="minorHAnsi" w:eastAsia="STZhongsong" w:hAnsiTheme="minorHAnsi" w:cstheme="minorHAnsi"/>
          <w:sz w:val="20"/>
          <w:szCs w:val="20"/>
          <w:lang w:eastAsia="zh-CN"/>
        </w:rPr>
        <w:t>Licensee</w:t>
      </w:r>
      <w:r w:rsidRPr="001538C9">
        <w:rPr>
          <w:rFonts w:asciiTheme="minorHAnsi" w:eastAsia="STZhongsong" w:hAnsiTheme="minorHAnsi" w:cstheme="minorHAnsi"/>
          <w:sz w:val="20"/>
          <w:szCs w:val="20"/>
          <w:lang w:eastAsia="zh-CN"/>
        </w:rPr>
        <w:t xml:space="preserve"> Personal Data, for the purposes of providing Services to </w:t>
      </w:r>
      <w:r w:rsidR="001538C9">
        <w:rPr>
          <w:rFonts w:asciiTheme="minorHAnsi" w:eastAsia="STZhongsong" w:hAnsiTheme="minorHAnsi" w:cstheme="minorHAnsi"/>
          <w:sz w:val="20"/>
          <w:szCs w:val="20"/>
          <w:lang w:eastAsia="zh-CN"/>
        </w:rPr>
        <w:t xml:space="preserve">the </w:t>
      </w:r>
      <w:r w:rsidR="00F3235B">
        <w:rPr>
          <w:rFonts w:asciiTheme="minorHAnsi" w:eastAsia="STZhongsong" w:hAnsiTheme="minorHAnsi" w:cstheme="minorHAnsi"/>
          <w:sz w:val="20"/>
          <w:szCs w:val="20"/>
          <w:lang w:eastAsia="zh-CN"/>
        </w:rPr>
        <w:t>Licensee</w:t>
      </w:r>
      <w:r w:rsidRPr="001538C9">
        <w:rPr>
          <w:rFonts w:asciiTheme="minorHAnsi" w:eastAsia="STZhongsong" w:hAnsiTheme="minorHAnsi" w:cstheme="minorHAnsi"/>
          <w:sz w:val="20"/>
          <w:szCs w:val="20"/>
          <w:lang w:eastAsia="zh-CN"/>
        </w:rPr>
        <w:t>, the scope of which are set out in this Agreement are as follows:</w:t>
      </w:r>
    </w:p>
    <w:p w14:paraId="50460007" w14:textId="688C7E64" w:rsidR="00EC16FB" w:rsidRPr="001538C9" w:rsidRDefault="00EC16FB"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Collecting and recording the data</w:t>
      </w:r>
      <w:r w:rsidR="00DA204E">
        <w:rPr>
          <w:rFonts w:asciiTheme="minorHAnsi" w:eastAsia="STZhongsong" w:hAnsiTheme="minorHAnsi" w:cstheme="minorHAnsi"/>
          <w:sz w:val="20"/>
          <w:szCs w:val="20"/>
          <w:lang w:eastAsia="zh-CN"/>
        </w:rPr>
        <w:t>,</w:t>
      </w:r>
    </w:p>
    <w:p w14:paraId="287BF4D8" w14:textId="6AD8264B" w:rsidR="00EC16FB" w:rsidRPr="001538C9" w:rsidRDefault="00EC16FB"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Hosting the data</w:t>
      </w:r>
      <w:r w:rsidR="00DA204E">
        <w:rPr>
          <w:rFonts w:asciiTheme="minorHAnsi" w:eastAsia="STZhongsong" w:hAnsiTheme="minorHAnsi" w:cstheme="minorHAnsi"/>
          <w:sz w:val="20"/>
          <w:szCs w:val="20"/>
          <w:lang w:eastAsia="zh-CN"/>
        </w:rPr>
        <w:t>,</w:t>
      </w:r>
    </w:p>
    <w:p w14:paraId="366CD650" w14:textId="4DEEBBB6" w:rsidR="00EC16FB" w:rsidRPr="001538C9" w:rsidRDefault="00EC16FB"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Organizing the dat</w:t>
      </w:r>
      <w:r w:rsidR="00DA204E">
        <w:rPr>
          <w:rFonts w:asciiTheme="minorHAnsi" w:eastAsia="STZhongsong" w:hAnsiTheme="minorHAnsi" w:cstheme="minorHAnsi"/>
          <w:sz w:val="20"/>
          <w:szCs w:val="20"/>
          <w:lang w:eastAsia="zh-CN"/>
        </w:rPr>
        <w:t>a,</w:t>
      </w:r>
    </w:p>
    <w:p w14:paraId="08669EB9" w14:textId="6500C61A" w:rsidR="00EC16FB" w:rsidRDefault="00EC16FB"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Adapting or altering the data</w:t>
      </w:r>
      <w:r w:rsidR="00DA204E">
        <w:rPr>
          <w:rFonts w:asciiTheme="minorHAnsi" w:eastAsia="STZhongsong" w:hAnsiTheme="minorHAnsi" w:cstheme="minorHAnsi"/>
          <w:sz w:val="20"/>
          <w:szCs w:val="20"/>
          <w:lang w:eastAsia="zh-CN"/>
        </w:rPr>
        <w:t>,</w:t>
      </w:r>
    </w:p>
    <w:p w14:paraId="11245E2C" w14:textId="572559E4" w:rsidR="00170A3E" w:rsidRPr="001538C9" w:rsidRDefault="00170A3E"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Pr>
          <w:rFonts w:asciiTheme="minorHAnsi" w:eastAsia="STZhongsong" w:hAnsiTheme="minorHAnsi" w:cstheme="minorHAnsi"/>
          <w:sz w:val="20"/>
          <w:szCs w:val="20"/>
          <w:lang w:eastAsia="zh-CN"/>
        </w:rPr>
        <w:t xml:space="preserve">Analyzing the data for </w:t>
      </w:r>
      <w:r w:rsidR="00DA204E">
        <w:rPr>
          <w:rFonts w:asciiTheme="minorHAnsi" w:eastAsia="STZhongsong" w:hAnsiTheme="minorHAnsi" w:cstheme="minorHAnsi"/>
          <w:sz w:val="20"/>
          <w:szCs w:val="20"/>
          <w:lang w:eastAsia="zh-CN"/>
        </w:rPr>
        <w:t xml:space="preserve">diagnosis, </w:t>
      </w:r>
      <w:r>
        <w:rPr>
          <w:rFonts w:asciiTheme="minorHAnsi" w:eastAsia="STZhongsong" w:hAnsiTheme="minorHAnsi" w:cstheme="minorHAnsi"/>
          <w:sz w:val="20"/>
          <w:szCs w:val="20"/>
          <w:lang w:eastAsia="zh-CN"/>
        </w:rPr>
        <w:t>support, update and licensing purpose</w:t>
      </w:r>
      <w:r w:rsidR="00DA204E">
        <w:rPr>
          <w:rFonts w:asciiTheme="minorHAnsi" w:eastAsia="STZhongsong" w:hAnsiTheme="minorHAnsi" w:cstheme="minorHAnsi"/>
          <w:sz w:val="20"/>
          <w:szCs w:val="20"/>
          <w:lang w:eastAsia="zh-CN"/>
        </w:rPr>
        <w:t>,</w:t>
      </w:r>
    </w:p>
    <w:p w14:paraId="63E3C2A5" w14:textId="5DA5620B" w:rsidR="00EC16FB" w:rsidRPr="001538C9" w:rsidRDefault="00EC16FB"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Consulting or retrieving the data</w:t>
      </w:r>
      <w:r w:rsidR="00DA204E">
        <w:rPr>
          <w:rFonts w:asciiTheme="minorHAnsi" w:eastAsia="STZhongsong" w:hAnsiTheme="minorHAnsi" w:cstheme="minorHAnsi"/>
          <w:sz w:val="20"/>
          <w:szCs w:val="20"/>
          <w:lang w:eastAsia="zh-CN"/>
        </w:rPr>
        <w:t>,</w:t>
      </w:r>
    </w:p>
    <w:p w14:paraId="33AF30EC" w14:textId="2CAF2B85" w:rsidR="00EC16FB" w:rsidRPr="00170A3E" w:rsidRDefault="00EC16FB" w:rsidP="00EC16FB">
      <w:pPr>
        <w:widowControl/>
        <w:numPr>
          <w:ilvl w:val="0"/>
          <w:numId w:val="21"/>
        </w:numPr>
        <w:autoSpaceDE/>
        <w:autoSpaceDN/>
        <w:ind w:left="1080"/>
        <w:jc w:val="both"/>
        <w:rPr>
          <w:rFonts w:asciiTheme="minorHAnsi" w:eastAsia="STZhongsong" w:hAnsiTheme="minorHAnsi" w:cstheme="minorHAnsi"/>
          <w:sz w:val="20"/>
          <w:szCs w:val="20"/>
          <w:lang w:eastAsia="zh-CN"/>
        </w:rPr>
      </w:pPr>
      <w:r w:rsidRPr="001538C9">
        <w:rPr>
          <w:rFonts w:asciiTheme="minorHAnsi" w:eastAsia="STZhongsong" w:hAnsiTheme="minorHAnsi" w:cstheme="minorHAnsi"/>
          <w:sz w:val="20"/>
          <w:szCs w:val="20"/>
          <w:lang w:eastAsia="zh-CN"/>
        </w:rPr>
        <w:t>Disclosing or transferring the data</w:t>
      </w:r>
      <w:r w:rsidR="00DA204E">
        <w:rPr>
          <w:rFonts w:asciiTheme="minorHAnsi" w:eastAsia="STZhongsong" w:hAnsiTheme="minorHAnsi" w:cstheme="minorHAnsi"/>
          <w:sz w:val="20"/>
          <w:szCs w:val="20"/>
          <w:lang w:eastAsia="zh-CN"/>
        </w:rPr>
        <w:t>.</w:t>
      </w:r>
    </w:p>
    <w:p w14:paraId="62F4A6AC" w14:textId="77777777" w:rsidR="00EC16FB" w:rsidRDefault="00EC16FB" w:rsidP="00EC16FB"/>
    <w:p w14:paraId="5EAB05A0" w14:textId="77777777" w:rsidR="00EC16FB" w:rsidRDefault="00EC16FB" w:rsidP="00EC16FB"/>
    <w:p w14:paraId="5A644954" w14:textId="545DFA60" w:rsidR="001538C9" w:rsidRDefault="001538C9" w:rsidP="00EC16FB"/>
    <w:p w14:paraId="345B0D11" w14:textId="24111700" w:rsidR="001538C9" w:rsidRDefault="001538C9" w:rsidP="00EC16FB"/>
    <w:p w14:paraId="3EAC1BF7" w14:textId="6BB998B6" w:rsidR="001538C9" w:rsidRDefault="001538C9" w:rsidP="00EC16FB"/>
    <w:p w14:paraId="4A2470FB" w14:textId="730F388E" w:rsidR="001538C9" w:rsidRDefault="001538C9" w:rsidP="00EC16FB"/>
    <w:p w14:paraId="29F98497" w14:textId="646068FF" w:rsidR="001538C9" w:rsidRDefault="001538C9" w:rsidP="00EC16FB"/>
    <w:p w14:paraId="61A8FE2A" w14:textId="2B2B70F1" w:rsidR="001538C9" w:rsidRDefault="001538C9" w:rsidP="00EC16FB"/>
    <w:p w14:paraId="3C98A5AB" w14:textId="47185BF9" w:rsidR="001538C9" w:rsidRDefault="001538C9" w:rsidP="00EC16FB"/>
    <w:p w14:paraId="0C8D4AE8" w14:textId="237F6BE4" w:rsidR="001538C9" w:rsidRDefault="001538C9" w:rsidP="00EC16FB"/>
    <w:p w14:paraId="6A5AD9D9" w14:textId="3A6459BC" w:rsidR="001538C9" w:rsidRDefault="001538C9" w:rsidP="00EC16FB"/>
    <w:p w14:paraId="36D35D76" w14:textId="65B53B60" w:rsidR="001538C9" w:rsidRDefault="001538C9" w:rsidP="00EC16FB"/>
    <w:p w14:paraId="74B3C4F6" w14:textId="2F981192" w:rsidR="001538C9" w:rsidRDefault="001538C9" w:rsidP="00EC16FB"/>
    <w:p w14:paraId="77E6DFC8" w14:textId="6F240260" w:rsidR="001538C9" w:rsidRDefault="001538C9" w:rsidP="00EC16FB"/>
    <w:p w14:paraId="537C0D7E" w14:textId="591E74E9" w:rsidR="001538C9" w:rsidRDefault="001538C9" w:rsidP="00EC16FB"/>
    <w:p w14:paraId="0077FC32" w14:textId="1612ACB5" w:rsidR="001538C9" w:rsidRDefault="001538C9" w:rsidP="00EC16FB"/>
    <w:p w14:paraId="65786B7A" w14:textId="57C016DA" w:rsidR="001538C9" w:rsidRDefault="001538C9" w:rsidP="00EC16FB"/>
    <w:p w14:paraId="7F397E29" w14:textId="77777777" w:rsidR="001538C9" w:rsidRDefault="001538C9" w:rsidP="00EC16FB"/>
    <w:p w14:paraId="58F13174" w14:textId="77777777" w:rsidR="001538C9" w:rsidRDefault="001538C9" w:rsidP="00883B6D">
      <w:pPr>
        <w:rPr>
          <w:b/>
          <w:bCs/>
        </w:rPr>
      </w:pPr>
    </w:p>
    <w:p w14:paraId="0BD3652E" w14:textId="77777777" w:rsidR="00D141BD" w:rsidRDefault="00D141BD">
      <w:pPr>
        <w:rPr>
          <w:b/>
          <w:bCs/>
        </w:rPr>
      </w:pPr>
      <w:r>
        <w:rPr>
          <w:b/>
          <w:bCs/>
        </w:rPr>
        <w:br w:type="page"/>
      </w:r>
    </w:p>
    <w:p w14:paraId="0DD32A49" w14:textId="6A9FB443" w:rsidR="00EC16FB" w:rsidRDefault="00EC16FB" w:rsidP="001538C9">
      <w:pPr>
        <w:jc w:val="center"/>
        <w:rPr>
          <w:b/>
          <w:bCs/>
        </w:rPr>
      </w:pPr>
      <w:r w:rsidRPr="001538C9">
        <w:rPr>
          <w:b/>
          <w:bCs/>
        </w:rPr>
        <w:lastRenderedPageBreak/>
        <w:t>ANNEX 2: TECHNICAL AND ORGANISATIONAL MEASURES</w:t>
      </w:r>
    </w:p>
    <w:p w14:paraId="68652C61" w14:textId="77777777" w:rsidR="001538C9" w:rsidRPr="001538C9" w:rsidRDefault="001538C9" w:rsidP="001538C9">
      <w:pPr>
        <w:jc w:val="center"/>
        <w:rPr>
          <w:b/>
          <w:bCs/>
        </w:rPr>
      </w:pPr>
    </w:p>
    <w:p w14:paraId="7909E937" w14:textId="77777777" w:rsidR="00EC16FB" w:rsidRPr="001538C9" w:rsidRDefault="00EC16FB" w:rsidP="00EC16FB">
      <w:pPr>
        <w:pStyle w:val="ListParagraph"/>
        <w:widowControl/>
        <w:numPr>
          <w:ilvl w:val="0"/>
          <w:numId w:val="11"/>
        </w:numPr>
        <w:autoSpaceDE/>
        <w:autoSpaceDN/>
        <w:spacing w:after="200" w:line="276" w:lineRule="auto"/>
        <w:ind w:left="360"/>
        <w:contextualSpacing/>
        <w:jc w:val="left"/>
        <w:rPr>
          <w:rFonts w:asciiTheme="minorHAnsi" w:hAnsiTheme="minorHAnsi" w:cstheme="minorHAnsi"/>
          <w:b/>
          <w:sz w:val="20"/>
          <w:szCs w:val="20"/>
          <w:u w:val="single"/>
        </w:rPr>
      </w:pPr>
      <w:r w:rsidRPr="001538C9">
        <w:rPr>
          <w:rFonts w:asciiTheme="minorHAnsi" w:hAnsiTheme="minorHAnsi" w:cstheme="minorHAnsi"/>
          <w:b/>
          <w:sz w:val="20"/>
          <w:szCs w:val="20"/>
          <w:u w:val="single"/>
        </w:rPr>
        <w:t>Data Processing</w:t>
      </w:r>
    </w:p>
    <w:p w14:paraId="11FA0AAB" w14:textId="554A204B" w:rsidR="00D04FED" w:rsidRPr="00BD32FF" w:rsidRDefault="00EC16FB" w:rsidP="00BD32FF">
      <w:pPr>
        <w:widowControl/>
        <w:adjustRightInd w:val="0"/>
        <w:contextualSpacing/>
        <w:rPr>
          <w:rFonts w:asciiTheme="minorHAnsi" w:hAnsiTheme="minorHAnsi" w:cstheme="minorHAnsi"/>
          <w:sz w:val="20"/>
          <w:szCs w:val="20"/>
        </w:rPr>
      </w:pPr>
      <w:r w:rsidRPr="00BD32FF">
        <w:rPr>
          <w:rFonts w:asciiTheme="minorHAnsi" w:hAnsiTheme="minorHAnsi" w:cstheme="minorHAnsi"/>
          <w:sz w:val="20"/>
          <w:szCs w:val="20"/>
        </w:rPr>
        <w:t>The Data Processor must assess and reduce the scope of data access and processing limited to what is strictly necessary for the performance of the Agreement.</w:t>
      </w:r>
    </w:p>
    <w:p w14:paraId="0346E0EE" w14:textId="77777777" w:rsidR="001538C9" w:rsidRPr="001538C9" w:rsidRDefault="001538C9" w:rsidP="00EC16FB">
      <w:pPr>
        <w:rPr>
          <w:rFonts w:asciiTheme="minorHAnsi" w:hAnsiTheme="minorHAnsi" w:cstheme="minorHAnsi"/>
          <w:sz w:val="20"/>
          <w:szCs w:val="20"/>
        </w:rPr>
      </w:pPr>
    </w:p>
    <w:p w14:paraId="477C2E76" w14:textId="67148FBA" w:rsidR="00EC16FB" w:rsidRPr="001538C9" w:rsidRDefault="00EC16FB" w:rsidP="00EC16FB">
      <w:pPr>
        <w:pStyle w:val="ListParagraph"/>
        <w:widowControl/>
        <w:numPr>
          <w:ilvl w:val="0"/>
          <w:numId w:val="11"/>
        </w:numPr>
        <w:autoSpaceDE/>
        <w:autoSpaceDN/>
        <w:spacing w:after="200" w:line="276" w:lineRule="auto"/>
        <w:ind w:left="360"/>
        <w:contextualSpacing/>
        <w:jc w:val="left"/>
        <w:rPr>
          <w:rFonts w:asciiTheme="minorHAnsi" w:hAnsiTheme="minorHAnsi" w:cstheme="minorHAnsi"/>
          <w:b/>
          <w:sz w:val="20"/>
          <w:szCs w:val="20"/>
          <w:u w:val="single"/>
        </w:rPr>
      </w:pPr>
      <w:r w:rsidRPr="001538C9">
        <w:rPr>
          <w:rFonts w:asciiTheme="minorHAnsi" w:hAnsiTheme="minorHAnsi" w:cstheme="minorHAnsi"/>
          <w:b/>
          <w:sz w:val="20"/>
          <w:szCs w:val="20"/>
          <w:u w:val="single"/>
        </w:rPr>
        <w:t>Confidentiality</w:t>
      </w:r>
      <w:r w:rsidR="00B0529F">
        <w:rPr>
          <w:rFonts w:asciiTheme="minorHAnsi" w:hAnsiTheme="minorHAnsi" w:cstheme="minorHAnsi"/>
          <w:b/>
          <w:sz w:val="20"/>
          <w:szCs w:val="20"/>
          <w:u w:val="single"/>
        </w:rPr>
        <w:t xml:space="preserve"> </w:t>
      </w:r>
    </w:p>
    <w:p w14:paraId="020F4A2D" w14:textId="77777777" w:rsidR="00EC16FB" w:rsidRPr="001538C9" w:rsidRDefault="00EC16FB" w:rsidP="00EC16FB">
      <w:pPr>
        <w:rPr>
          <w:rFonts w:asciiTheme="minorHAnsi" w:hAnsiTheme="minorHAnsi" w:cstheme="minorHAnsi"/>
          <w:sz w:val="20"/>
          <w:szCs w:val="20"/>
        </w:rPr>
      </w:pPr>
      <w:r w:rsidRPr="001538C9">
        <w:rPr>
          <w:rFonts w:asciiTheme="minorHAnsi" w:hAnsiTheme="minorHAnsi" w:cstheme="minorHAnsi"/>
          <w:sz w:val="20"/>
          <w:szCs w:val="20"/>
        </w:rPr>
        <w:t>The Data Processor shall ensure:</w:t>
      </w:r>
    </w:p>
    <w:p w14:paraId="1F9D43A4" w14:textId="55999F11" w:rsidR="00EC16FB" w:rsidRPr="001538C9" w:rsidRDefault="00EC16FB" w:rsidP="00EC16FB">
      <w:pPr>
        <w:pStyle w:val="ListParagraph"/>
        <w:widowControl/>
        <w:numPr>
          <w:ilvl w:val="0"/>
          <w:numId w:val="13"/>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 xml:space="preserve">Access to Personal Data stored or Processed by the Data Processor </w:t>
      </w:r>
      <w:r w:rsidR="00D85686">
        <w:rPr>
          <w:rFonts w:asciiTheme="minorHAnsi" w:hAnsiTheme="minorHAnsi" w:cstheme="minorHAnsi"/>
          <w:sz w:val="20"/>
          <w:szCs w:val="20"/>
        </w:rPr>
        <w:t>is</w:t>
      </w:r>
      <w:r w:rsidRPr="001538C9">
        <w:rPr>
          <w:rFonts w:asciiTheme="minorHAnsi" w:hAnsiTheme="minorHAnsi" w:cstheme="minorHAnsi"/>
          <w:sz w:val="20"/>
          <w:szCs w:val="20"/>
        </w:rPr>
        <w:t xml:space="preserve"> limited to members of its personnel on a strict need-to-know basis.  For the avoidance of doubt, “personnel” includes employees, agents and contractors of Data Processor.</w:t>
      </w:r>
    </w:p>
    <w:p w14:paraId="6F38B342" w14:textId="01783070" w:rsidR="00EC16FB" w:rsidRPr="001538C9" w:rsidRDefault="00EC16FB" w:rsidP="00EC16FB">
      <w:pPr>
        <w:pStyle w:val="ListParagraph"/>
        <w:widowControl/>
        <w:numPr>
          <w:ilvl w:val="0"/>
          <w:numId w:val="13"/>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Access to facilities where information systems are located is limited to authorized personnel who are specifically identified.</w:t>
      </w:r>
    </w:p>
    <w:p w14:paraId="6D41E329" w14:textId="77777777" w:rsidR="00EC16FB" w:rsidRPr="001538C9" w:rsidRDefault="00EC16FB" w:rsidP="00EC16FB">
      <w:pPr>
        <w:pStyle w:val="ListParagraph"/>
        <w:widowControl/>
        <w:numPr>
          <w:ilvl w:val="0"/>
          <w:numId w:val="13"/>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Relevant personnel who are authorized to grant, alter or cancel authorized access to data and resources have been appropriately identified.</w:t>
      </w:r>
    </w:p>
    <w:p w14:paraId="13B48339" w14:textId="77777777" w:rsidR="00EC16FB" w:rsidRPr="001538C9" w:rsidRDefault="00EC16FB" w:rsidP="00EC16FB">
      <w:pPr>
        <w:pStyle w:val="ListParagraph"/>
        <w:widowControl/>
        <w:numPr>
          <w:ilvl w:val="0"/>
          <w:numId w:val="13"/>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Authorization profiles are defined according to the roles and responsibilities of its personnel in order to restrict access to Personal Data to duly authorized users.</w:t>
      </w:r>
    </w:p>
    <w:p w14:paraId="163A1DAD" w14:textId="77777777" w:rsidR="00EC16FB" w:rsidRPr="001538C9" w:rsidRDefault="00EC16FB" w:rsidP="00EC16FB">
      <w:pPr>
        <w:adjustRightInd w:val="0"/>
        <w:ind w:left="720"/>
        <w:jc w:val="both"/>
        <w:rPr>
          <w:rFonts w:asciiTheme="minorHAnsi" w:hAnsiTheme="minorHAnsi" w:cstheme="minorHAnsi"/>
          <w:sz w:val="20"/>
          <w:szCs w:val="20"/>
        </w:rPr>
      </w:pPr>
    </w:p>
    <w:p w14:paraId="4E9136A9" w14:textId="77777777" w:rsidR="00EC16FB" w:rsidRPr="001538C9" w:rsidRDefault="00EC16FB" w:rsidP="00EC16FB">
      <w:pPr>
        <w:pStyle w:val="ListParagraph"/>
        <w:widowControl/>
        <w:numPr>
          <w:ilvl w:val="0"/>
          <w:numId w:val="11"/>
        </w:numPr>
        <w:adjustRightInd w:val="0"/>
        <w:spacing w:after="160" w:line="259" w:lineRule="auto"/>
        <w:ind w:left="360"/>
        <w:contextualSpacing/>
        <w:rPr>
          <w:rFonts w:asciiTheme="minorHAnsi" w:hAnsiTheme="minorHAnsi" w:cstheme="minorHAnsi"/>
          <w:b/>
          <w:sz w:val="20"/>
          <w:szCs w:val="20"/>
          <w:u w:val="single"/>
        </w:rPr>
      </w:pPr>
      <w:r w:rsidRPr="001538C9">
        <w:rPr>
          <w:rFonts w:asciiTheme="minorHAnsi" w:hAnsiTheme="minorHAnsi" w:cstheme="minorHAnsi"/>
          <w:b/>
          <w:sz w:val="20"/>
          <w:szCs w:val="20"/>
          <w:u w:val="single"/>
        </w:rPr>
        <w:t>Backups</w:t>
      </w:r>
    </w:p>
    <w:p w14:paraId="33EACFCE" w14:textId="77777777" w:rsidR="00EC16FB" w:rsidRPr="001538C9" w:rsidRDefault="00EC16FB" w:rsidP="00EC16FB">
      <w:pPr>
        <w:rPr>
          <w:rFonts w:asciiTheme="minorHAnsi" w:hAnsiTheme="minorHAnsi" w:cstheme="minorHAnsi"/>
          <w:sz w:val="20"/>
          <w:szCs w:val="20"/>
        </w:rPr>
      </w:pPr>
      <w:r w:rsidRPr="001538C9">
        <w:rPr>
          <w:rFonts w:asciiTheme="minorHAnsi" w:hAnsiTheme="minorHAnsi" w:cstheme="minorHAnsi"/>
          <w:sz w:val="20"/>
          <w:szCs w:val="20"/>
        </w:rPr>
        <w:t>The Data Processor shall ensure:</w:t>
      </w:r>
    </w:p>
    <w:p w14:paraId="5232E694" w14:textId="77777777" w:rsidR="00EC16FB" w:rsidRPr="001538C9" w:rsidRDefault="00EC16FB" w:rsidP="00EC16FB">
      <w:pPr>
        <w:pStyle w:val="ListParagraph"/>
        <w:widowControl/>
        <w:numPr>
          <w:ilvl w:val="0"/>
          <w:numId w:val="14"/>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Backups are performed frequently, tested regularly and stored off-site.</w:t>
      </w:r>
    </w:p>
    <w:p w14:paraId="05C4A651" w14:textId="470F72F4" w:rsidR="00EC16FB" w:rsidRPr="001538C9" w:rsidRDefault="00EC16FB" w:rsidP="00EC16FB">
      <w:pPr>
        <w:pStyle w:val="ListParagraph"/>
        <w:widowControl/>
        <w:numPr>
          <w:ilvl w:val="0"/>
          <w:numId w:val="14"/>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Backup storage is maintained at a secure location.</w:t>
      </w:r>
    </w:p>
    <w:p w14:paraId="642D3024" w14:textId="77777777" w:rsidR="00EC16FB" w:rsidRPr="001538C9" w:rsidRDefault="00EC16FB" w:rsidP="00EC16FB">
      <w:pPr>
        <w:adjustRightInd w:val="0"/>
        <w:ind w:left="720"/>
        <w:jc w:val="both"/>
        <w:rPr>
          <w:rFonts w:asciiTheme="minorHAnsi" w:hAnsiTheme="minorHAnsi" w:cstheme="minorHAnsi"/>
          <w:sz w:val="20"/>
          <w:szCs w:val="20"/>
        </w:rPr>
      </w:pPr>
    </w:p>
    <w:p w14:paraId="744F7039" w14:textId="77777777" w:rsidR="00EC16FB" w:rsidRPr="001538C9" w:rsidRDefault="00EC16FB" w:rsidP="00D5550F">
      <w:pPr>
        <w:pStyle w:val="ListParagraph"/>
        <w:widowControl/>
        <w:numPr>
          <w:ilvl w:val="0"/>
          <w:numId w:val="11"/>
        </w:numPr>
        <w:adjustRightInd w:val="0"/>
        <w:spacing w:after="160" w:line="259" w:lineRule="auto"/>
        <w:ind w:left="360"/>
        <w:contextualSpacing/>
        <w:rPr>
          <w:rFonts w:asciiTheme="minorHAnsi" w:hAnsiTheme="minorHAnsi" w:cstheme="minorHAnsi"/>
          <w:b/>
          <w:sz w:val="20"/>
          <w:szCs w:val="20"/>
          <w:u w:val="single"/>
        </w:rPr>
      </w:pPr>
      <w:r w:rsidRPr="001538C9">
        <w:rPr>
          <w:rFonts w:asciiTheme="minorHAnsi" w:hAnsiTheme="minorHAnsi" w:cstheme="minorHAnsi"/>
          <w:b/>
          <w:sz w:val="20"/>
          <w:szCs w:val="20"/>
          <w:u w:val="single"/>
        </w:rPr>
        <w:t>Security of Infrastructure and Applications</w:t>
      </w:r>
    </w:p>
    <w:p w14:paraId="2691361E" w14:textId="77777777" w:rsidR="00EC16FB" w:rsidRPr="001538C9" w:rsidRDefault="00EC16FB" w:rsidP="00EC16FB">
      <w:pPr>
        <w:rPr>
          <w:rFonts w:asciiTheme="minorHAnsi" w:hAnsiTheme="minorHAnsi" w:cstheme="minorHAnsi"/>
          <w:sz w:val="20"/>
          <w:szCs w:val="20"/>
        </w:rPr>
      </w:pPr>
      <w:r w:rsidRPr="001538C9">
        <w:rPr>
          <w:rFonts w:asciiTheme="minorHAnsi" w:hAnsiTheme="minorHAnsi" w:cstheme="minorHAnsi"/>
          <w:sz w:val="20"/>
          <w:szCs w:val="20"/>
        </w:rPr>
        <w:t>The Data Processor shall ensure:</w:t>
      </w:r>
    </w:p>
    <w:p w14:paraId="2BD5D6AB" w14:textId="7D808826" w:rsidR="00EC16FB" w:rsidRPr="001538C9"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 xml:space="preserve">Software patches are applied </w:t>
      </w:r>
      <w:r w:rsidR="005A0284">
        <w:rPr>
          <w:rFonts w:asciiTheme="minorHAnsi" w:hAnsiTheme="minorHAnsi" w:cstheme="minorHAnsi"/>
          <w:sz w:val="20"/>
          <w:szCs w:val="20"/>
        </w:rPr>
        <w:t>frequently</w:t>
      </w:r>
      <w:r w:rsidRPr="001538C9">
        <w:rPr>
          <w:rFonts w:asciiTheme="minorHAnsi" w:hAnsiTheme="minorHAnsi" w:cstheme="minorHAnsi"/>
          <w:sz w:val="20"/>
          <w:szCs w:val="20"/>
        </w:rPr>
        <w:t xml:space="preserve"> and promptly.</w:t>
      </w:r>
    </w:p>
    <w:p w14:paraId="459939AF" w14:textId="77777777" w:rsidR="00EC16FB" w:rsidRPr="001538C9"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It performs regular penetration testing, vulnerability management, and intrusion prevention.</w:t>
      </w:r>
    </w:p>
    <w:p w14:paraId="2246C711" w14:textId="2D43CF8F" w:rsidR="00EC16FB" w:rsidRPr="001538C9"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Applications, servers, storage, network devices, etc. are protected with complex passwords.</w:t>
      </w:r>
    </w:p>
    <w:p w14:paraId="104F9E83" w14:textId="1D7E764C" w:rsidR="00EC16FB" w:rsidRPr="001538C9"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Critical software updates are installed without delay.</w:t>
      </w:r>
    </w:p>
    <w:p w14:paraId="5980B811" w14:textId="37A530D3" w:rsidR="00EC16FB" w:rsidRPr="001538C9"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Users of the Data Processor's systems are required to notify a supervisor immediately if information is lost or stolen.</w:t>
      </w:r>
    </w:p>
    <w:p w14:paraId="3A225205" w14:textId="77777777" w:rsidR="00EC16FB" w:rsidRPr="001538C9"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It has dedicated points of contact responsible for dealing with reports of information security breaches or failures.</w:t>
      </w:r>
    </w:p>
    <w:p w14:paraId="25504392" w14:textId="72FC6A11" w:rsidR="002C60E5" w:rsidRPr="00BD32FF" w:rsidRDefault="00EC16FB" w:rsidP="00EC16FB">
      <w:pPr>
        <w:pStyle w:val="ListParagraph"/>
        <w:widowControl/>
        <w:numPr>
          <w:ilvl w:val="0"/>
          <w:numId w:val="16"/>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Audit logs and records of security incidents are maintained, are subject to periodic review.</w:t>
      </w:r>
    </w:p>
    <w:p w14:paraId="25182220" w14:textId="29E1E47E" w:rsidR="002C60E5" w:rsidRDefault="002C60E5" w:rsidP="00EC16FB">
      <w:pPr>
        <w:adjustRightInd w:val="0"/>
        <w:jc w:val="both"/>
        <w:rPr>
          <w:rFonts w:asciiTheme="minorHAnsi" w:hAnsiTheme="minorHAnsi" w:cstheme="minorHAnsi"/>
          <w:sz w:val="20"/>
          <w:szCs w:val="20"/>
        </w:rPr>
      </w:pPr>
    </w:p>
    <w:p w14:paraId="772F37D0" w14:textId="77777777" w:rsidR="00EC16FB" w:rsidRPr="001538C9" w:rsidRDefault="00EC16FB" w:rsidP="00D5550F">
      <w:pPr>
        <w:pStyle w:val="ListParagraph"/>
        <w:widowControl/>
        <w:numPr>
          <w:ilvl w:val="0"/>
          <w:numId w:val="11"/>
        </w:numPr>
        <w:adjustRightInd w:val="0"/>
        <w:spacing w:after="160" w:line="259" w:lineRule="auto"/>
        <w:ind w:left="360"/>
        <w:contextualSpacing/>
        <w:rPr>
          <w:rFonts w:asciiTheme="minorHAnsi" w:hAnsiTheme="minorHAnsi" w:cstheme="minorHAnsi"/>
          <w:b/>
          <w:sz w:val="20"/>
          <w:szCs w:val="20"/>
          <w:u w:val="single"/>
        </w:rPr>
      </w:pPr>
      <w:r w:rsidRPr="001538C9">
        <w:rPr>
          <w:rFonts w:asciiTheme="minorHAnsi" w:hAnsiTheme="minorHAnsi" w:cstheme="minorHAnsi"/>
          <w:b/>
          <w:sz w:val="20"/>
          <w:szCs w:val="20"/>
          <w:u w:val="single"/>
        </w:rPr>
        <w:t>Development and Change Management Process</w:t>
      </w:r>
    </w:p>
    <w:p w14:paraId="01FA16E2" w14:textId="178CF0D1" w:rsidR="00EC16FB" w:rsidRPr="001538C9" w:rsidRDefault="00EC16FB" w:rsidP="00BD32FF">
      <w:pPr>
        <w:rPr>
          <w:rFonts w:asciiTheme="minorHAnsi" w:hAnsiTheme="minorHAnsi" w:cstheme="minorHAnsi"/>
          <w:sz w:val="20"/>
          <w:szCs w:val="20"/>
        </w:rPr>
      </w:pPr>
      <w:r w:rsidRPr="001538C9">
        <w:rPr>
          <w:rFonts w:asciiTheme="minorHAnsi" w:hAnsiTheme="minorHAnsi" w:cstheme="minorHAnsi"/>
          <w:sz w:val="20"/>
          <w:szCs w:val="20"/>
        </w:rPr>
        <w:t>The Data Processor shall ensure</w:t>
      </w:r>
      <w:r w:rsidR="00BD32FF">
        <w:rPr>
          <w:rFonts w:asciiTheme="minorHAnsi" w:hAnsiTheme="minorHAnsi" w:cstheme="minorHAnsi"/>
          <w:sz w:val="20"/>
          <w:szCs w:val="20"/>
        </w:rPr>
        <w:t xml:space="preserve"> i</w:t>
      </w:r>
      <w:r w:rsidRPr="001538C9">
        <w:rPr>
          <w:rFonts w:asciiTheme="minorHAnsi" w:hAnsiTheme="minorHAnsi" w:cstheme="minorHAnsi"/>
          <w:sz w:val="20"/>
          <w:szCs w:val="20"/>
        </w:rPr>
        <w:t>t follows standardized procedures for coding, configuration management, patch installation, and change management for all systems involved in delivery of contracted services.</w:t>
      </w:r>
    </w:p>
    <w:p w14:paraId="724C7F9D" w14:textId="77777777" w:rsidR="00EC16FB" w:rsidRPr="001538C9" w:rsidRDefault="00EC16FB" w:rsidP="00EC16FB">
      <w:pPr>
        <w:adjustRightInd w:val="0"/>
        <w:ind w:left="720"/>
        <w:jc w:val="both"/>
        <w:rPr>
          <w:rFonts w:asciiTheme="minorHAnsi" w:hAnsiTheme="minorHAnsi" w:cstheme="minorHAnsi"/>
          <w:sz w:val="20"/>
          <w:szCs w:val="20"/>
        </w:rPr>
      </w:pPr>
    </w:p>
    <w:p w14:paraId="7BC8ADFC" w14:textId="77777777" w:rsidR="00EC16FB" w:rsidRPr="001538C9" w:rsidRDefault="00EC16FB" w:rsidP="00D5550F">
      <w:pPr>
        <w:pStyle w:val="ListParagraph"/>
        <w:widowControl/>
        <w:numPr>
          <w:ilvl w:val="0"/>
          <w:numId w:val="11"/>
        </w:numPr>
        <w:adjustRightInd w:val="0"/>
        <w:spacing w:after="160" w:line="259" w:lineRule="auto"/>
        <w:ind w:left="360"/>
        <w:contextualSpacing/>
        <w:rPr>
          <w:rFonts w:asciiTheme="minorHAnsi" w:hAnsiTheme="minorHAnsi" w:cstheme="minorHAnsi"/>
          <w:b/>
          <w:sz w:val="20"/>
          <w:szCs w:val="20"/>
          <w:u w:val="single"/>
        </w:rPr>
      </w:pPr>
      <w:r w:rsidRPr="001538C9">
        <w:rPr>
          <w:rFonts w:asciiTheme="minorHAnsi" w:hAnsiTheme="minorHAnsi" w:cstheme="minorHAnsi"/>
          <w:b/>
          <w:sz w:val="20"/>
          <w:szCs w:val="20"/>
          <w:u w:val="single"/>
        </w:rPr>
        <w:t>Availability</w:t>
      </w:r>
    </w:p>
    <w:p w14:paraId="5CC7885E" w14:textId="77777777" w:rsidR="00EC16FB" w:rsidRPr="001538C9" w:rsidRDefault="00EC16FB" w:rsidP="00EC16FB">
      <w:pPr>
        <w:rPr>
          <w:rFonts w:asciiTheme="minorHAnsi" w:hAnsiTheme="minorHAnsi" w:cstheme="minorHAnsi"/>
          <w:sz w:val="20"/>
          <w:szCs w:val="20"/>
        </w:rPr>
      </w:pPr>
      <w:r w:rsidRPr="001538C9">
        <w:rPr>
          <w:rFonts w:asciiTheme="minorHAnsi" w:hAnsiTheme="minorHAnsi" w:cstheme="minorHAnsi"/>
          <w:sz w:val="20"/>
          <w:szCs w:val="20"/>
        </w:rPr>
        <w:t>The Data Processor must:</w:t>
      </w:r>
    </w:p>
    <w:p w14:paraId="6DC766AC" w14:textId="77777777" w:rsidR="00EC16FB" w:rsidRPr="001538C9" w:rsidRDefault="00EC16FB" w:rsidP="00EC16FB">
      <w:pPr>
        <w:pStyle w:val="ListParagraph"/>
        <w:widowControl/>
        <w:numPr>
          <w:ilvl w:val="0"/>
          <w:numId w:val="19"/>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Offer a guaranteed service level for availability.</w:t>
      </w:r>
    </w:p>
    <w:p w14:paraId="15BABD3D" w14:textId="77777777" w:rsidR="00EC16FB" w:rsidRPr="001538C9" w:rsidRDefault="00EC16FB" w:rsidP="00EC16FB">
      <w:pPr>
        <w:pStyle w:val="ListParagraph"/>
        <w:widowControl/>
        <w:numPr>
          <w:ilvl w:val="0"/>
          <w:numId w:val="19"/>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Have disaster recovery and backup-and-restore processes in place.</w:t>
      </w:r>
    </w:p>
    <w:p w14:paraId="1FC9C307" w14:textId="202EA562" w:rsidR="00EC16FB" w:rsidRPr="001538C9" w:rsidRDefault="00EC16FB" w:rsidP="001538C9">
      <w:pPr>
        <w:pStyle w:val="ListParagraph"/>
        <w:widowControl/>
        <w:numPr>
          <w:ilvl w:val="0"/>
          <w:numId w:val="19"/>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 xml:space="preserve">Have a business resiliency program that addresses the prompt restoration of the availability of and access to </w:t>
      </w:r>
      <w:r w:rsidR="001538C9">
        <w:rPr>
          <w:rFonts w:asciiTheme="minorHAnsi" w:hAnsiTheme="minorHAnsi" w:cstheme="minorHAnsi"/>
          <w:sz w:val="20"/>
          <w:szCs w:val="20"/>
        </w:rPr>
        <w:t xml:space="preserve">the </w:t>
      </w:r>
      <w:r w:rsidR="00F3235B">
        <w:rPr>
          <w:rFonts w:asciiTheme="minorHAnsi" w:hAnsiTheme="minorHAnsi" w:cstheme="minorHAnsi"/>
          <w:sz w:val="20"/>
          <w:szCs w:val="20"/>
        </w:rPr>
        <w:t>Licensee</w:t>
      </w:r>
      <w:r w:rsidRPr="001538C9">
        <w:rPr>
          <w:rFonts w:asciiTheme="minorHAnsi" w:hAnsiTheme="minorHAnsi" w:cstheme="minorHAnsi"/>
          <w:sz w:val="20"/>
          <w:szCs w:val="20"/>
        </w:rPr>
        <w:t xml:space="preserve"> Personal Data</w:t>
      </w:r>
      <w:r w:rsidR="009A1000">
        <w:rPr>
          <w:rFonts w:asciiTheme="minorHAnsi" w:hAnsiTheme="minorHAnsi" w:cstheme="minorHAnsi"/>
          <w:sz w:val="20"/>
          <w:szCs w:val="20"/>
        </w:rPr>
        <w:t>.</w:t>
      </w:r>
    </w:p>
    <w:p w14:paraId="1A4BA75B" w14:textId="77777777" w:rsidR="00EC16FB" w:rsidRPr="001538C9" w:rsidRDefault="00EC16FB" w:rsidP="00EC16FB">
      <w:pPr>
        <w:adjustRightInd w:val="0"/>
        <w:ind w:left="720"/>
        <w:jc w:val="both"/>
        <w:rPr>
          <w:rFonts w:asciiTheme="minorHAnsi" w:hAnsiTheme="minorHAnsi" w:cstheme="minorHAnsi"/>
          <w:sz w:val="20"/>
          <w:szCs w:val="20"/>
        </w:rPr>
      </w:pPr>
    </w:p>
    <w:p w14:paraId="6360104B" w14:textId="77777777" w:rsidR="00EC16FB" w:rsidRPr="001538C9" w:rsidRDefault="00EC16FB" w:rsidP="00D5550F">
      <w:pPr>
        <w:pStyle w:val="ListParagraph"/>
        <w:widowControl/>
        <w:numPr>
          <w:ilvl w:val="0"/>
          <w:numId w:val="11"/>
        </w:numPr>
        <w:adjustRightInd w:val="0"/>
        <w:spacing w:after="160" w:line="259" w:lineRule="auto"/>
        <w:ind w:left="360"/>
        <w:contextualSpacing/>
        <w:rPr>
          <w:rFonts w:asciiTheme="minorHAnsi" w:hAnsiTheme="minorHAnsi" w:cstheme="minorHAnsi"/>
          <w:b/>
          <w:sz w:val="20"/>
          <w:szCs w:val="20"/>
          <w:u w:val="single"/>
        </w:rPr>
      </w:pPr>
      <w:r w:rsidRPr="001538C9">
        <w:rPr>
          <w:rFonts w:asciiTheme="minorHAnsi" w:hAnsiTheme="minorHAnsi" w:cstheme="minorHAnsi"/>
          <w:b/>
          <w:sz w:val="20"/>
          <w:szCs w:val="20"/>
          <w:u w:val="single"/>
        </w:rPr>
        <w:t>Test and Development Environments</w:t>
      </w:r>
    </w:p>
    <w:p w14:paraId="6BBE62E6" w14:textId="54F44BA0" w:rsidR="00EC16FB" w:rsidRPr="001538C9" w:rsidRDefault="00EC16FB" w:rsidP="00BD32FF">
      <w:pPr>
        <w:rPr>
          <w:rFonts w:asciiTheme="minorHAnsi" w:hAnsiTheme="minorHAnsi" w:cstheme="minorHAnsi"/>
          <w:sz w:val="20"/>
          <w:szCs w:val="20"/>
        </w:rPr>
      </w:pPr>
      <w:r w:rsidRPr="001538C9">
        <w:rPr>
          <w:rFonts w:asciiTheme="minorHAnsi" w:hAnsiTheme="minorHAnsi" w:cstheme="minorHAnsi"/>
          <w:sz w:val="20"/>
          <w:szCs w:val="20"/>
        </w:rPr>
        <w:t>The Data Processor shall ensure that</w:t>
      </w:r>
      <w:r w:rsidR="00BD32FF">
        <w:rPr>
          <w:rFonts w:asciiTheme="minorHAnsi" w:hAnsiTheme="minorHAnsi" w:cstheme="minorHAnsi"/>
          <w:sz w:val="20"/>
          <w:szCs w:val="20"/>
        </w:rPr>
        <w:t xml:space="preserve"> o</w:t>
      </w:r>
      <w:r w:rsidRPr="001538C9">
        <w:rPr>
          <w:rFonts w:asciiTheme="minorHAnsi" w:hAnsiTheme="minorHAnsi" w:cstheme="minorHAnsi"/>
          <w:sz w:val="20"/>
          <w:szCs w:val="20"/>
        </w:rPr>
        <w:t>nly anonymized or dummy data are used in a non-production environment</w:t>
      </w:r>
      <w:r w:rsidR="009A1000">
        <w:rPr>
          <w:rFonts w:asciiTheme="minorHAnsi" w:hAnsiTheme="minorHAnsi" w:cstheme="minorHAnsi"/>
          <w:sz w:val="20"/>
          <w:szCs w:val="20"/>
        </w:rPr>
        <w:t>,</w:t>
      </w:r>
      <w:r w:rsidRPr="001538C9">
        <w:rPr>
          <w:rFonts w:asciiTheme="minorHAnsi" w:hAnsiTheme="minorHAnsi" w:cstheme="minorHAnsi"/>
          <w:sz w:val="20"/>
          <w:szCs w:val="20"/>
        </w:rPr>
        <w:t xml:space="preserve"> and that these environments are secured to the same standard as production.</w:t>
      </w:r>
    </w:p>
    <w:p w14:paraId="01E50360" w14:textId="77777777" w:rsidR="00EC16FB" w:rsidRPr="001538C9" w:rsidRDefault="00EC16FB" w:rsidP="00EC16FB">
      <w:pPr>
        <w:adjustRightInd w:val="0"/>
        <w:ind w:left="720"/>
        <w:jc w:val="both"/>
        <w:rPr>
          <w:rFonts w:asciiTheme="minorHAnsi" w:hAnsiTheme="minorHAnsi" w:cstheme="minorHAnsi"/>
          <w:sz w:val="20"/>
          <w:szCs w:val="20"/>
        </w:rPr>
      </w:pPr>
    </w:p>
    <w:p w14:paraId="38C3B7B1" w14:textId="77777777" w:rsidR="00EC16FB" w:rsidRPr="001538C9" w:rsidRDefault="00EC16FB" w:rsidP="00D5550F">
      <w:pPr>
        <w:pStyle w:val="ListParagraph"/>
        <w:widowControl/>
        <w:numPr>
          <w:ilvl w:val="0"/>
          <w:numId w:val="11"/>
        </w:numPr>
        <w:adjustRightInd w:val="0"/>
        <w:spacing w:after="160" w:line="259" w:lineRule="auto"/>
        <w:ind w:left="360"/>
        <w:contextualSpacing/>
        <w:rPr>
          <w:rFonts w:asciiTheme="minorHAnsi" w:hAnsiTheme="minorHAnsi" w:cstheme="minorHAnsi"/>
          <w:b/>
          <w:sz w:val="20"/>
          <w:szCs w:val="20"/>
          <w:u w:val="single"/>
        </w:rPr>
      </w:pPr>
      <w:r w:rsidRPr="001538C9">
        <w:rPr>
          <w:rFonts w:asciiTheme="minorHAnsi" w:hAnsiTheme="minorHAnsi" w:cstheme="minorHAnsi"/>
          <w:b/>
          <w:sz w:val="20"/>
          <w:szCs w:val="20"/>
          <w:u w:val="single"/>
        </w:rPr>
        <w:t>Miscellaneous</w:t>
      </w:r>
    </w:p>
    <w:p w14:paraId="476AD585" w14:textId="77777777" w:rsidR="00EC16FB" w:rsidRPr="001538C9" w:rsidRDefault="00EC16FB" w:rsidP="00EC16FB">
      <w:pPr>
        <w:rPr>
          <w:rFonts w:asciiTheme="minorHAnsi" w:hAnsiTheme="minorHAnsi" w:cstheme="minorHAnsi"/>
          <w:b/>
          <w:sz w:val="20"/>
          <w:szCs w:val="20"/>
          <w:u w:val="single"/>
        </w:rPr>
      </w:pPr>
      <w:r w:rsidRPr="001538C9">
        <w:rPr>
          <w:rFonts w:asciiTheme="minorHAnsi" w:hAnsiTheme="minorHAnsi" w:cstheme="minorHAnsi"/>
          <w:sz w:val="20"/>
          <w:szCs w:val="20"/>
        </w:rPr>
        <w:t>The Data Processor must:</w:t>
      </w:r>
    </w:p>
    <w:p w14:paraId="688E2F72" w14:textId="77777777" w:rsidR="00EC16FB" w:rsidRPr="001538C9" w:rsidRDefault="00EC16FB" w:rsidP="00EC16FB">
      <w:pPr>
        <w:pStyle w:val="ListParagraph"/>
        <w:widowControl/>
        <w:numPr>
          <w:ilvl w:val="0"/>
          <w:numId w:val="17"/>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Have policies and procedures relevant to Personal Data and IT security in place.</w:t>
      </w:r>
    </w:p>
    <w:p w14:paraId="31BF2A57" w14:textId="502AD7A6" w:rsidR="00EC16FB" w:rsidRPr="001538C9" w:rsidRDefault="00EC16FB" w:rsidP="00EC16FB">
      <w:pPr>
        <w:pStyle w:val="ListParagraph"/>
        <w:widowControl/>
        <w:numPr>
          <w:ilvl w:val="0"/>
          <w:numId w:val="17"/>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lastRenderedPageBreak/>
        <w:t xml:space="preserve">Have technical mechanisms and operational procedures in place to allow for the prompt retrieval, erasure, blocking and restriction of </w:t>
      </w:r>
      <w:r w:rsidR="00212F54">
        <w:rPr>
          <w:rFonts w:asciiTheme="minorHAnsi" w:hAnsiTheme="minorHAnsi" w:cstheme="minorHAnsi"/>
          <w:sz w:val="20"/>
          <w:szCs w:val="20"/>
        </w:rPr>
        <w:t xml:space="preserve">the </w:t>
      </w:r>
      <w:r w:rsidR="00F3235B">
        <w:rPr>
          <w:rFonts w:asciiTheme="minorHAnsi" w:hAnsiTheme="minorHAnsi" w:cstheme="minorHAnsi"/>
          <w:sz w:val="20"/>
          <w:szCs w:val="20"/>
        </w:rPr>
        <w:t>Licensee</w:t>
      </w:r>
      <w:r w:rsidRPr="001538C9">
        <w:rPr>
          <w:rFonts w:asciiTheme="minorHAnsi" w:hAnsiTheme="minorHAnsi" w:cstheme="minorHAnsi"/>
          <w:sz w:val="20"/>
          <w:szCs w:val="20"/>
        </w:rPr>
        <w:t xml:space="preserve"> Personal Data relating to a particular individual (i.e. an individual's personal data).</w:t>
      </w:r>
    </w:p>
    <w:p w14:paraId="0DC82419" w14:textId="0AEF1311" w:rsidR="00EC16FB" w:rsidRPr="001538C9" w:rsidRDefault="00EC16FB" w:rsidP="00EC16FB">
      <w:pPr>
        <w:pStyle w:val="ListParagraph"/>
        <w:widowControl/>
        <w:numPr>
          <w:ilvl w:val="0"/>
          <w:numId w:val="17"/>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 xml:space="preserve">Be able to port an individual's </w:t>
      </w:r>
      <w:r w:rsidR="00F3235B">
        <w:rPr>
          <w:rFonts w:asciiTheme="minorHAnsi" w:hAnsiTheme="minorHAnsi" w:cstheme="minorHAnsi"/>
          <w:sz w:val="20"/>
          <w:szCs w:val="20"/>
        </w:rPr>
        <w:t>Licensee</w:t>
      </w:r>
      <w:r w:rsidRPr="001538C9">
        <w:rPr>
          <w:rFonts w:asciiTheme="minorHAnsi" w:hAnsiTheme="minorHAnsi" w:cstheme="minorHAnsi"/>
          <w:sz w:val="20"/>
          <w:szCs w:val="20"/>
        </w:rPr>
        <w:t xml:space="preserve"> Personal Data (i.e. their personal data) to a designated third party in a structured, commonly used, machine readable format.</w:t>
      </w:r>
    </w:p>
    <w:p w14:paraId="54B9AB59" w14:textId="77777777" w:rsidR="00EC16FB" w:rsidRPr="001538C9" w:rsidRDefault="00EC16FB" w:rsidP="00EC16FB">
      <w:pPr>
        <w:pStyle w:val="ListParagraph"/>
        <w:widowControl/>
        <w:numPr>
          <w:ilvl w:val="0"/>
          <w:numId w:val="17"/>
        </w:numPr>
        <w:adjustRightInd w:val="0"/>
        <w:ind w:left="360"/>
        <w:contextualSpacing/>
        <w:rPr>
          <w:rFonts w:asciiTheme="minorHAnsi" w:hAnsiTheme="minorHAnsi" w:cstheme="minorHAnsi"/>
          <w:sz w:val="20"/>
          <w:szCs w:val="20"/>
        </w:rPr>
      </w:pPr>
      <w:r w:rsidRPr="001538C9">
        <w:rPr>
          <w:rFonts w:asciiTheme="minorHAnsi" w:hAnsiTheme="minorHAnsi" w:cstheme="minorHAnsi"/>
          <w:sz w:val="20"/>
          <w:szCs w:val="20"/>
        </w:rPr>
        <w:t>Provide security awareness training for all personnel.</w:t>
      </w:r>
    </w:p>
    <w:p w14:paraId="71EF632D" w14:textId="77777777" w:rsidR="00EC16FB" w:rsidRDefault="00EC16FB" w:rsidP="00EC16FB">
      <w:pPr>
        <w:rPr>
          <w:rFonts w:asciiTheme="minorHAnsi" w:hAnsiTheme="minorHAnsi"/>
          <w:b/>
        </w:rPr>
      </w:pPr>
    </w:p>
    <w:p w14:paraId="07BC9A21" w14:textId="77777777" w:rsidR="00EC16FB" w:rsidRDefault="00EC16FB" w:rsidP="00EC16FB">
      <w:pPr>
        <w:rPr>
          <w:rFonts w:asciiTheme="minorHAnsi" w:hAnsiTheme="minorHAnsi"/>
          <w:b/>
        </w:rPr>
      </w:pPr>
    </w:p>
    <w:p w14:paraId="6971A34D" w14:textId="77777777" w:rsidR="00EC16FB" w:rsidRDefault="00EC16FB" w:rsidP="00EC16FB">
      <w:pPr>
        <w:rPr>
          <w:rFonts w:asciiTheme="minorHAnsi" w:hAnsiTheme="minorHAnsi"/>
          <w:b/>
        </w:rPr>
      </w:pPr>
    </w:p>
    <w:p w14:paraId="4792AD78" w14:textId="77777777" w:rsidR="00EC16FB" w:rsidRDefault="00EC16FB" w:rsidP="00EC16FB">
      <w:pPr>
        <w:rPr>
          <w:rFonts w:asciiTheme="minorHAnsi" w:hAnsiTheme="minorHAnsi"/>
          <w:b/>
        </w:rPr>
      </w:pPr>
    </w:p>
    <w:p w14:paraId="6115AF08" w14:textId="77777777" w:rsidR="00EC16FB" w:rsidRDefault="00EC16FB" w:rsidP="00EC16FB">
      <w:pPr>
        <w:rPr>
          <w:rFonts w:asciiTheme="minorHAnsi" w:hAnsiTheme="minorHAnsi"/>
          <w:b/>
        </w:rPr>
      </w:pPr>
    </w:p>
    <w:p w14:paraId="17E8A8F7" w14:textId="77777777" w:rsidR="00EC16FB" w:rsidRDefault="00EC16FB" w:rsidP="00EC16FB">
      <w:pPr>
        <w:rPr>
          <w:rFonts w:asciiTheme="minorHAnsi" w:hAnsiTheme="minorHAnsi"/>
          <w:b/>
        </w:rPr>
      </w:pPr>
    </w:p>
    <w:p w14:paraId="53A6C427" w14:textId="5D8C5886" w:rsidR="00EC16FB" w:rsidRDefault="00EC16FB" w:rsidP="00EC16FB">
      <w:pPr>
        <w:rPr>
          <w:rFonts w:asciiTheme="minorHAnsi" w:hAnsiTheme="minorHAnsi"/>
          <w:b/>
        </w:rPr>
      </w:pPr>
    </w:p>
    <w:p w14:paraId="6C2CE877" w14:textId="11DF0AA1" w:rsidR="001538C9" w:rsidRDefault="001538C9" w:rsidP="00EC16FB">
      <w:pPr>
        <w:rPr>
          <w:rFonts w:asciiTheme="minorHAnsi" w:hAnsiTheme="minorHAnsi"/>
          <w:b/>
        </w:rPr>
      </w:pPr>
    </w:p>
    <w:p w14:paraId="34A77D75" w14:textId="1884C979" w:rsidR="001538C9" w:rsidRDefault="001538C9" w:rsidP="00EC16FB">
      <w:pPr>
        <w:rPr>
          <w:rFonts w:asciiTheme="minorHAnsi" w:hAnsiTheme="minorHAnsi"/>
          <w:b/>
        </w:rPr>
      </w:pPr>
    </w:p>
    <w:p w14:paraId="76B61F3F" w14:textId="77777777" w:rsidR="001538C9" w:rsidRDefault="001538C9" w:rsidP="00EC16FB">
      <w:pPr>
        <w:rPr>
          <w:rFonts w:asciiTheme="minorHAnsi" w:hAnsiTheme="minorHAnsi"/>
          <w:b/>
        </w:rPr>
      </w:pPr>
    </w:p>
    <w:p w14:paraId="3FBFDD64" w14:textId="77777777" w:rsidR="00EC16FB" w:rsidRDefault="00EC16FB" w:rsidP="00EC16FB">
      <w:pPr>
        <w:rPr>
          <w:rFonts w:asciiTheme="minorHAnsi" w:hAnsiTheme="minorHAnsi"/>
          <w:b/>
        </w:rPr>
      </w:pPr>
    </w:p>
    <w:p w14:paraId="3E9D1B45" w14:textId="50E194AD" w:rsidR="00EC16FB" w:rsidRDefault="00EC16FB" w:rsidP="00EC16FB">
      <w:pPr>
        <w:rPr>
          <w:rFonts w:asciiTheme="minorHAnsi" w:hAnsiTheme="minorHAnsi"/>
          <w:b/>
        </w:rPr>
      </w:pPr>
    </w:p>
    <w:p w14:paraId="7911A13D" w14:textId="6D8CBC94" w:rsidR="00010CB4" w:rsidRDefault="00010CB4" w:rsidP="00EC16FB">
      <w:pPr>
        <w:rPr>
          <w:rFonts w:asciiTheme="minorHAnsi" w:hAnsiTheme="minorHAnsi"/>
          <w:b/>
        </w:rPr>
      </w:pPr>
    </w:p>
    <w:p w14:paraId="4B2B6C1B" w14:textId="77777777" w:rsidR="00D04FED" w:rsidRDefault="00D04FED" w:rsidP="00EC16FB">
      <w:pPr>
        <w:rPr>
          <w:rFonts w:asciiTheme="minorHAnsi" w:hAnsiTheme="minorHAnsi"/>
          <w:b/>
        </w:rPr>
      </w:pPr>
    </w:p>
    <w:p w14:paraId="6A18E239" w14:textId="57AB9DF1" w:rsidR="00010CB4" w:rsidRDefault="00010CB4" w:rsidP="00EC16FB">
      <w:pPr>
        <w:rPr>
          <w:rFonts w:asciiTheme="minorHAnsi" w:hAnsiTheme="minorHAnsi"/>
          <w:b/>
        </w:rPr>
      </w:pPr>
    </w:p>
    <w:p w14:paraId="6DD6FC57" w14:textId="6B9B94FB" w:rsidR="00010CB4" w:rsidRDefault="00010CB4" w:rsidP="00EC16FB">
      <w:pPr>
        <w:rPr>
          <w:rFonts w:asciiTheme="minorHAnsi" w:hAnsiTheme="minorHAnsi"/>
          <w:b/>
        </w:rPr>
      </w:pPr>
    </w:p>
    <w:p w14:paraId="4AAF594B" w14:textId="440172AE" w:rsidR="00010CB4" w:rsidRDefault="00010CB4" w:rsidP="00EC16FB">
      <w:pPr>
        <w:rPr>
          <w:rFonts w:asciiTheme="minorHAnsi" w:hAnsiTheme="minorHAnsi"/>
          <w:b/>
        </w:rPr>
      </w:pPr>
    </w:p>
    <w:p w14:paraId="06994E4A" w14:textId="425D0E87" w:rsidR="00010CB4" w:rsidRDefault="00010CB4" w:rsidP="00EC16FB">
      <w:pPr>
        <w:rPr>
          <w:rFonts w:asciiTheme="minorHAnsi" w:hAnsiTheme="minorHAnsi"/>
          <w:b/>
        </w:rPr>
      </w:pPr>
    </w:p>
    <w:p w14:paraId="070319E1" w14:textId="1D046F22" w:rsidR="00010CB4" w:rsidRDefault="00010CB4" w:rsidP="00EC16FB">
      <w:pPr>
        <w:rPr>
          <w:rFonts w:asciiTheme="minorHAnsi" w:hAnsiTheme="minorHAnsi"/>
          <w:b/>
        </w:rPr>
      </w:pPr>
    </w:p>
    <w:p w14:paraId="29DEC030" w14:textId="3C3162A2" w:rsidR="00010CB4" w:rsidRDefault="00010CB4" w:rsidP="00EC16FB">
      <w:pPr>
        <w:rPr>
          <w:rFonts w:asciiTheme="minorHAnsi" w:hAnsiTheme="minorHAnsi"/>
          <w:b/>
        </w:rPr>
      </w:pPr>
    </w:p>
    <w:p w14:paraId="4DA1A496" w14:textId="77777777" w:rsidR="003240FF" w:rsidRDefault="003240FF" w:rsidP="00EC16FB">
      <w:pPr>
        <w:rPr>
          <w:rFonts w:asciiTheme="minorHAnsi" w:hAnsiTheme="minorHAnsi"/>
          <w:b/>
        </w:rPr>
      </w:pPr>
    </w:p>
    <w:p w14:paraId="30FC4253" w14:textId="77777777" w:rsidR="00EC16FB" w:rsidRDefault="00EC16FB" w:rsidP="00EC16FB">
      <w:pPr>
        <w:rPr>
          <w:rFonts w:asciiTheme="minorHAnsi" w:hAnsiTheme="minorHAnsi"/>
          <w:b/>
        </w:rPr>
      </w:pPr>
    </w:p>
    <w:p w14:paraId="0FC642AE" w14:textId="77777777" w:rsidR="00D141BD" w:rsidRDefault="00D141BD">
      <w:pPr>
        <w:rPr>
          <w:b/>
          <w:bCs/>
        </w:rPr>
      </w:pPr>
      <w:r>
        <w:rPr>
          <w:b/>
          <w:bCs/>
        </w:rPr>
        <w:br w:type="page"/>
      </w:r>
    </w:p>
    <w:p w14:paraId="588924E5" w14:textId="47DD4C55" w:rsidR="00EC16FB" w:rsidRPr="00B52C21" w:rsidRDefault="00EC16FB" w:rsidP="00EC16FB">
      <w:pPr>
        <w:jc w:val="center"/>
        <w:rPr>
          <w:rFonts w:ascii="Calibri" w:hAnsi="Calibri"/>
        </w:rPr>
      </w:pPr>
      <w:r w:rsidRPr="00883B6D">
        <w:rPr>
          <w:b/>
          <w:bCs/>
        </w:rPr>
        <w:lastRenderedPageBreak/>
        <w:t>ANNEX 3: AUTHORISED SUBPROCESSORS</w:t>
      </w:r>
    </w:p>
    <w:p w14:paraId="20594E9E" w14:textId="77777777" w:rsidR="00EC16FB" w:rsidRDefault="00EC16FB" w:rsidP="00EC16FB">
      <w:pPr>
        <w:rPr>
          <w:rFonts w:ascii="Calibri" w:hAnsi="Calibri"/>
          <w:b/>
        </w:rPr>
      </w:pPr>
    </w:p>
    <w:p w14:paraId="1D29CCAE" w14:textId="77777777" w:rsidR="00EC16FB" w:rsidRPr="003240FF" w:rsidRDefault="00EC16FB" w:rsidP="00EC16FB">
      <w:pPr>
        <w:rPr>
          <w:rFonts w:ascii="Calibri" w:hAnsi="Calibri"/>
          <w:sz w:val="20"/>
          <w:szCs w:val="20"/>
        </w:rPr>
      </w:pPr>
      <w:r w:rsidRPr="003240FF">
        <w:rPr>
          <w:rFonts w:ascii="Calibri" w:hAnsi="Calibri"/>
          <w:sz w:val="20"/>
          <w:szCs w:val="20"/>
        </w:rPr>
        <w:t xml:space="preserve">Please list all data sub-processors in table below: </w:t>
      </w:r>
    </w:p>
    <w:p w14:paraId="679DFB69" w14:textId="77777777" w:rsidR="00EC16FB" w:rsidRDefault="00EC16FB" w:rsidP="00EC16FB">
      <w:pPr>
        <w:rPr>
          <w:rFonts w:ascii="Calibri" w:hAnsi="Calibri"/>
          <w:b/>
        </w:rPr>
      </w:pPr>
    </w:p>
    <w:tbl>
      <w:tblPr>
        <w:tblStyle w:val="TableGrid"/>
        <w:tblW w:w="0" w:type="auto"/>
        <w:tblLook w:val="04A0" w:firstRow="1" w:lastRow="0" w:firstColumn="1" w:lastColumn="0" w:noHBand="0" w:noVBand="1"/>
      </w:tblPr>
      <w:tblGrid>
        <w:gridCol w:w="1623"/>
        <w:gridCol w:w="4751"/>
        <w:gridCol w:w="2607"/>
        <w:gridCol w:w="8"/>
      </w:tblGrid>
      <w:tr w:rsidR="00B368A4" w14:paraId="0CCB8BF4" w14:textId="26E34DAE" w:rsidTr="00B368A4">
        <w:trPr>
          <w:trHeight w:val="283"/>
        </w:trPr>
        <w:tc>
          <w:tcPr>
            <w:tcW w:w="1623" w:type="dxa"/>
            <w:shd w:val="clear" w:color="auto" w:fill="33C481" w:themeFill="accent2"/>
          </w:tcPr>
          <w:p w14:paraId="32C2E0EF" w14:textId="296864CA" w:rsidR="00B368A4" w:rsidRPr="00B368A4" w:rsidRDefault="00B368A4" w:rsidP="00C62D0B">
            <w:pPr>
              <w:rPr>
                <w:rFonts w:ascii="Calibri" w:hAnsi="Calibri"/>
                <w:b/>
                <w:color w:val="FFFFFF" w:themeColor="background1"/>
                <w:sz w:val="20"/>
                <w:szCs w:val="20"/>
              </w:rPr>
            </w:pPr>
            <w:r w:rsidRPr="00B368A4">
              <w:rPr>
                <w:rFonts w:ascii="Calibri" w:hAnsi="Calibri"/>
                <w:b/>
                <w:color w:val="FFFFFF" w:themeColor="background1"/>
                <w:sz w:val="20"/>
                <w:szCs w:val="20"/>
              </w:rPr>
              <w:t>Sub-processor</w:t>
            </w:r>
          </w:p>
        </w:tc>
        <w:tc>
          <w:tcPr>
            <w:tcW w:w="4751" w:type="dxa"/>
            <w:shd w:val="clear" w:color="auto" w:fill="33C481" w:themeFill="accent2"/>
          </w:tcPr>
          <w:p w14:paraId="793BF8FA" w14:textId="765B7527" w:rsidR="00B368A4" w:rsidRPr="00B368A4" w:rsidRDefault="00B368A4" w:rsidP="00C62D0B">
            <w:pPr>
              <w:rPr>
                <w:rFonts w:ascii="Calibri" w:hAnsi="Calibri"/>
                <w:b/>
                <w:color w:val="FFFFFF" w:themeColor="background1"/>
                <w:sz w:val="20"/>
                <w:szCs w:val="20"/>
              </w:rPr>
            </w:pPr>
            <w:r w:rsidRPr="00B368A4">
              <w:rPr>
                <w:rFonts w:ascii="Calibri" w:hAnsi="Calibri"/>
                <w:b/>
                <w:color w:val="FFFFFF" w:themeColor="background1"/>
                <w:sz w:val="20"/>
                <w:szCs w:val="20"/>
              </w:rPr>
              <w:t>Location of service centers</w:t>
            </w:r>
          </w:p>
        </w:tc>
        <w:tc>
          <w:tcPr>
            <w:tcW w:w="2615" w:type="dxa"/>
            <w:gridSpan w:val="2"/>
            <w:shd w:val="clear" w:color="auto" w:fill="33C481" w:themeFill="accent2"/>
          </w:tcPr>
          <w:p w14:paraId="7927D4AA" w14:textId="454C9D8A" w:rsidR="00B368A4" w:rsidRPr="00B368A4" w:rsidRDefault="00B368A4" w:rsidP="00C62D0B">
            <w:pPr>
              <w:rPr>
                <w:rFonts w:ascii="Calibri" w:hAnsi="Calibri"/>
                <w:b/>
                <w:color w:val="FFFFFF" w:themeColor="background1"/>
                <w:sz w:val="20"/>
                <w:szCs w:val="20"/>
              </w:rPr>
            </w:pPr>
            <w:r>
              <w:rPr>
                <w:rFonts w:ascii="Calibri" w:hAnsi="Calibri"/>
                <w:b/>
                <w:color w:val="FFFFFF" w:themeColor="background1"/>
                <w:sz w:val="20"/>
                <w:szCs w:val="20"/>
              </w:rPr>
              <w:t>Purpose</w:t>
            </w:r>
          </w:p>
        </w:tc>
      </w:tr>
      <w:tr w:rsidR="00B368A4" w:rsidRPr="00B368A4" w14:paraId="6DDDD925" w14:textId="08167067" w:rsidTr="00B368A4">
        <w:trPr>
          <w:gridAfter w:val="1"/>
          <w:wAfter w:w="8" w:type="dxa"/>
          <w:trHeight w:val="170"/>
        </w:trPr>
        <w:tc>
          <w:tcPr>
            <w:tcW w:w="1623" w:type="dxa"/>
          </w:tcPr>
          <w:p w14:paraId="2F3CD9AF" w14:textId="091FD968" w:rsidR="00B368A4" w:rsidRPr="001538C9" w:rsidRDefault="00B368A4" w:rsidP="001538C9">
            <w:pPr>
              <w:spacing w:line="360" w:lineRule="auto"/>
              <w:rPr>
                <w:rFonts w:asciiTheme="minorHAnsi" w:hAnsiTheme="minorHAnsi" w:cstheme="minorHAnsi"/>
                <w:bCs/>
                <w:sz w:val="20"/>
                <w:szCs w:val="20"/>
              </w:rPr>
            </w:pPr>
            <w:r w:rsidRPr="001538C9">
              <w:rPr>
                <w:rFonts w:asciiTheme="minorHAnsi" w:hAnsiTheme="minorHAnsi" w:cstheme="minorHAnsi"/>
                <w:bCs/>
                <w:sz w:val="20"/>
                <w:szCs w:val="20"/>
              </w:rPr>
              <w:t>OVH</w:t>
            </w:r>
          </w:p>
        </w:tc>
        <w:tc>
          <w:tcPr>
            <w:tcW w:w="4751" w:type="dxa"/>
          </w:tcPr>
          <w:p w14:paraId="2EAE4019" w14:textId="60F57980" w:rsidR="00B368A4" w:rsidRPr="00D446FF" w:rsidRDefault="00B368A4" w:rsidP="00212F54">
            <w:pPr>
              <w:spacing w:line="360" w:lineRule="auto"/>
              <w:rPr>
                <w:rFonts w:asciiTheme="minorHAnsi" w:hAnsiTheme="minorHAnsi" w:cstheme="minorHAnsi"/>
                <w:bCs/>
                <w:sz w:val="20"/>
                <w:szCs w:val="20"/>
                <w:lang w:val="fr-FR"/>
              </w:rPr>
            </w:pPr>
            <w:r w:rsidRPr="00A52ACD">
              <w:rPr>
                <w:rFonts w:asciiTheme="minorHAnsi" w:hAnsiTheme="minorHAnsi" w:cstheme="minorHAnsi"/>
                <w:bCs/>
                <w:sz w:val="20"/>
                <w:szCs w:val="20"/>
                <w:lang w:val="fr-FR"/>
              </w:rPr>
              <w:t>59820 Gravelines, Nord-Pas-de-Calais-Picardie,</w:t>
            </w:r>
            <w:r>
              <w:rPr>
                <w:rFonts w:asciiTheme="minorHAnsi" w:hAnsiTheme="minorHAnsi" w:cstheme="minorHAnsi"/>
                <w:bCs/>
                <w:sz w:val="20"/>
                <w:szCs w:val="20"/>
                <w:lang w:val="fr-FR"/>
              </w:rPr>
              <w:t xml:space="preserve"> France</w:t>
            </w:r>
          </w:p>
        </w:tc>
        <w:tc>
          <w:tcPr>
            <w:tcW w:w="2607" w:type="dxa"/>
          </w:tcPr>
          <w:p w14:paraId="5FE2CF98" w14:textId="17CDC308" w:rsidR="00B368A4" w:rsidRPr="00A52ACD" w:rsidRDefault="00B368A4" w:rsidP="00212F54">
            <w:pPr>
              <w:spacing w:line="360" w:lineRule="auto"/>
              <w:rPr>
                <w:rFonts w:asciiTheme="minorHAnsi" w:hAnsiTheme="minorHAnsi" w:cstheme="minorHAnsi"/>
                <w:bCs/>
                <w:sz w:val="20"/>
                <w:szCs w:val="20"/>
                <w:lang w:val="fr-FR"/>
              </w:rPr>
            </w:pPr>
            <w:r>
              <w:rPr>
                <w:rFonts w:asciiTheme="minorHAnsi" w:hAnsiTheme="minorHAnsi" w:cstheme="minorHAnsi"/>
                <w:bCs/>
                <w:sz w:val="20"/>
                <w:szCs w:val="20"/>
                <w:lang w:val="fr-FR"/>
              </w:rPr>
              <w:t>Hosting and emailing</w:t>
            </w:r>
          </w:p>
        </w:tc>
      </w:tr>
      <w:tr w:rsidR="00B368A4" w:rsidRPr="000E0664" w14:paraId="38986E69" w14:textId="67FF7926" w:rsidTr="00B368A4">
        <w:trPr>
          <w:gridAfter w:val="1"/>
          <w:wAfter w:w="8" w:type="dxa"/>
          <w:trHeight w:val="170"/>
        </w:trPr>
        <w:tc>
          <w:tcPr>
            <w:tcW w:w="1623" w:type="dxa"/>
          </w:tcPr>
          <w:p w14:paraId="608067B0" w14:textId="1A527E76" w:rsidR="00B368A4" w:rsidRPr="001538C9" w:rsidRDefault="00B368A4" w:rsidP="001538C9">
            <w:pPr>
              <w:spacing w:line="360" w:lineRule="auto"/>
              <w:rPr>
                <w:rFonts w:asciiTheme="minorHAnsi" w:hAnsiTheme="minorHAnsi" w:cstheme="minorHAnsi"/>
                <w:bCs/>
                <w:sz w:val="20"/>
                <w:szCs w:val="20"/>
              </w:rPr>
            </w:pPr>
            <w:r w:rsidRPr="001538C9">
              <w:rPr>
                <w:rFonts w:asciiTheme="minorHAnsi" w:hAnsiTheme="minorHAnsi" w:cstheme="minorHAnsi"/>
                <w:bCs/>
                <w:sz w:val="20"/>
                <w:szCs w:val="20"/>
              </w:rPr>
              <w:t>Wix</w:t>
            </w:r>
          </w:p>
        </w:tc>
        <w:tc>
          <w:tcPr>
            <w:tcW w:w="4751" w:type="dxa"/>
          </w:tcPr>
          <w:p w14:paraId="58BF2918" w14:textId="7AB4CFF3" w:rsidR="00B368A4" w:rsidRPr="001538C9" w:rsidRDefault="00B368A4" w:rsidP="001538C9">
            <w:pPr>
              <w:spacing w:line="360" w:lineRule="auto"/>
              <w:rPr>
                <w:rFonts w:asciiTheme="minorHAnsi" w:hAnsiTheme="minorHAnsi" w:cstheme="minorHAnsi"/>
                <w:bCs/>
                <w:sz w:val="20"/>
                <w:szCs w:val="20"/>
              </w:rPr>
            </w:pPr>
            <w:hyperlink r:id="rId12" w:history="1">
              <w:r w:rsidRPr="00212F54">
                <w:rPr>
                  <w:rStyle w:val="Hyperlink"/>
                  <w:rFonts w:asciiTheme="minorHAnsi" w:hAnsiTheme="minorHAnsi" w:cstheme="minorHAnsi"/>
                  <w:bCs/>
                  <w:sz w:val="20"/>
                  <w:szCs w:val="20"/>
                </w:rPr>
                <w:t>Multiple</w:t>
              </w:r>
            </w:hyperlink>
            <w:r w:rsidRPr="001538C9">
              <w:rPr>
                <w:rFonts w:asciiTheme="minorHAnsi" w:hAnsiTheme="minorHAnsi" w:cstheme="minorHAnsi"/>
                <w:bCs/>
                <w:sz w:val="20"/>
                <w:szCs w:val="20"/>
              </w:rPr>
              <w:t xml:space="preserve"> data centers around the world</w:t>
            </w:r>
          </w:p>
        </w:tc>
        <w:tc>
          <w:tcPr>
            <w:tcW w:w="2607" w:type="dxa"/>
          </w:tcPr>
          <w:p w14:paraId="4ED79A6B" w14:textId="783563B4" w:rsidR="00B368A4" w:rsidRDefault="00B368A4" w:rsidP="001538C9">
            <w:pPr>
              <w:spacing w:line="360" w:lineRule="auto"/>
            </w:pPr>
            <w:r>
              <w:rPr>
                <w:rFonts w:asciiTheme="minorHAnsi" w:hAnsiTheme="minorHAnsi" w:cstheme="minorHAnsi"/>
                <w:bCs/>
                <w:sz w:val="20"/>
                <w:szCs w:val="20"/>
                <w:lang w:val="fr-FR"/>
              </w:rPr>
              <w:t>Forms and emailing</w:t>
            </w:r>
          </w:p>
        </w:tc>
      </w:tr>
      <w:tr w:rsidR="00B368A4" w:rsidRPr="000E0664" w14:paraId="5D8B96DA" w14:textId="77777777" w:rsidTr="00B368A4">
        <w:trPr>
          <w:gridAfter w:val="1"/>
          <w:wAfter w:w="8" w:type="dxa"/>
          <w:trHeight w:val="170"/>
        </w:trPr>
        <w:tc>
          <w:tcPr>
            <w:tcW w:w="1623" w:type="dxa"/>
          </w:tcPr>
          <w:p w14:paraId="4E5BED93" w14:textId="31A3AD65" w:rsidR="00B368A4" w:rsidRPr="001538C9"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Brevo</w:t>
            </w:r>
          </w:p>
        </w:tc>
        <w:tc>
          <w:tcPr>
            <w:tcW w:w="4751" w:type="dxa"/>
          </w:tcPr>
          <w:p w14:paraId="37B5FD77" w14:textId="4E9F14AB" w:rsidR="00B368A4" w:rsidRPr="001538C9"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European Union</w:t>
            </w:r>
          </w:p>
        </w:tc>
        <w:tc>
          <w:tcPr>
            <w:tcW w:w="2607" w:type="dxa"/>
          </w:tcPr>
          <w:p w14:paraId="5BC988A2" w14:textId="239AFB5A" w:rsidR="00B368A4"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Emailing</w:t>
            </w:r>
          </w:p>
        </w:tc>
      </w:tr>
      <w:tr w:rsidR="00B368A4" w:rsidRPr="000E0664" w14:paraId="3EAB07CE" w14:textId="404BDF20" w:rsidTr="00B368A4">
        <w:trPr>
          <w:gridAfter w:val="1"/>
          <w:wAfter w:w="8" w:type="dxa"/>
          <w:trHeight w:val="170"/>
        </w:trPr>
        <w:tc>
          <w:tcPr>
            <w:tcW w:w="1623" w:type="dxa"/>
          </w:tcPr>
          <w:p w14:paraId="5191813B" w14:textId="49E2D67B" w:rsidR="00B368A4" w:rsidRPr="001538C9" w:rsidRDefault="00B368A4" w:rsidP="001538C9">
            <w:pPr>
              <w:spacing w:line="360" w:lineRule="auto"/>
              <w:rPr>
                <w:rFonts w:asciiTheme="minorHAnsi" w:hAnsiTheme="minorHAnsi" w:cstheme="minorHAnsi"/>
                <w:bCs/>
                <w:sz w:val="20"/>
                <w:szCs w:val="20"/>
              </w:rPr>
            </w:pPr>
            <w:r w:rsidRPr="001538C9">
              <w:rPr>
                <w:rFonts w:asciiTheme="minorHAnsi" w:hAnsiTheme="minorHAnsi" w:cstheme="minorHAnsi"/>
                <w:bCs/>
                <w:sz w:val="20"/>
                <w:szCs w:val="20"/>
              </w:rPr>
              <w:t>Fresh</w:t>
            </w:r>
            <w:r>
              <w:rPr>
                <w:rFonts w:asciiTheme="minorHAnsi" w:hAnsiTheme="minorHAnsi" w:cstheme="minorHAnsi"/>
                <w:bCs/>
                <w:sz w:val="20"/>
                <w:szCs w:val="20"/>
              </w:rPr>
              <w:t>works</w:t>
            </w:r>
          </w:p>
        </w:tc>
        <w:tc>
          <w:tcPr>
            <w:tcW w:w="4751" w:type="dxa"/>
          </w:tcPr>
          <w:p w14:paraId="4AD0932D" w14:textId="5EEB4D3E" w:rsidR="00B368A4" w:rsidRPr="001538C9" w:rsidRDefault="00B368A4" w:rsidP="001538C9">
            <w:pPr>
              <w:spacing w:line="360" w:lineRule="auto"/>
              <w:rPr>
                <w:rFonts w:asciiTheme="minorHAnsi" w:hAnsiTheme="minorHAnsi" w:cstheme="minorHAnsi"/>
                <w:bCs/>
                <w:sz w:val="20"/>
                <w:szCs w:val="20"/>
              </w:rPr>
            </w:pPr>
            <w:r w:rsidRPr="001538C9">
              <w:rPr>
                <w:rFonts w:asciiTheme="minorHAnsi" w:hAnsiTheme="minorHAnsi" w:cstheme="minorHAnsi"/>
                <w:bCs/>
                <w:sz w:val="20"/>
                <w:szCs w:val="20"/>
              </w:rPr>
              <w:t>European Economic Area</w:t>
            </w:r>
          </w:p>
        </w:tc>
        <w:tc>
          <w:tcPr>
            <w:tcW w:w="2607" w:type="dxa"/>
          </w:tcPr>
          <w:p w14:paraId="39BBA9D0" w14:textId="3B342611" w:rsidR="00B368A4" w:rsidRPr="001538C9"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CRM and support</w:t>
            </w:r>
          </w:p>
        </w:tc>
      </w:tr>
      <w:tr w:rsidR="00B368A4" w:rsidRPr="000E0664" w14:paraId="26EEEAFD" w14:textId="6F6E6C92" w:rsidTr="00B368A4">
        <w:trPr>
          <w:gridAfter w:val="1"/>
          <w:wAfter w:w="8" w:type="dxa"/>
          <w:trHeight w:val="170"/>
        </w:trPr>
        <w:tc>
          <w:tcPr>
            <w:tcW w:w="1623" w:type="dxa"/>
          </w:tcPr>
          <w:p w14:paraId="1850FC5D" w14:textId="21EAB695" w:rsidR="00B368A4" w:rsidRPr="001538C9" w:rsidRDefault="00B368A4" w:rsidP="001538C9">
            <w:pPr>
              <w:spacing w:line="360" w:lineRule="auto"/>
              <w:rPr>
                <w:rFonts w:asciiTheme="minorHAnsi" w:hAnsiTheme="minorHAnsi" w:cstheme="minorHAnsi"/>
                <w:bCs/>
                <w:sz w:val="20"/>
                <w:szCs w:val="20"/>
              </w:rPr>
            </w:pPr>
            <w:r w:rsidRPr="001538C9">
              <w:rPr>
                <w:rFonts w:asciiTheme="minorHAnsi" w:hAnsiTheme="minorHAnsi" w:cstheme="minorHAnsi"/>
                <w:bCs/>
                <w:sz w:val="20"/>
                <w:szCs w:val="20"/>
              </w:rPr>
              <w:t>Chargebee</w:t>
            </w:r>
          </w:p>
        </w:tc>
        <w:tc>
          <w:tcPr>
            <w:tcW w:w="4751" w:type="dxa"/>
          </w:tcPr>
          <w:p w14:paraId="4257373D" w14:textId="59013E30" w:rsidR="00B368A4" w:rsidRPr="001538C9"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European Union</w:t>
            </w:r>
          </w:p>
        </w:tc>
        <w:tc>
          <w:tcPr>
            <w:tcW w:w="2607" w:type="dxa"/>
          </w:tcPr>
          <w:p w14:paraId="7A481F56" w14:textId="2A9D9E72" w:rsidR="00B368A4" w:rsidRPr="001538C9"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Billing</w:t>
            </w:r>
          </w:p>
        </w:tc>
      </w:tr>
      <w:tr w:rsidR="00B368A4" w:rsidRPr="000E0664" w14:paraId="0F636C30" w14:textId="3BE721A6" w:rsidTr="00B368A4">
        <w:trPr>
          <w:gridAfter w:val="1"/>
          <w:wAfter w:w="8" w:type="dxa"/>
          <w:trHeight w:val="170"/>
        </w:trPr>
        <w:tc>
          <w:tcPr>
            <w:tcW w:w="1623" w:type="dxa"/>
          </w:tcPr>
          <w:p w14:paraId="66A1E190" w14:textId="21E4DABF" w:rsidR="00B368A4" w:rsidRPr="001538C9" w:rsidRDefault="00B368A4" w:rsidP="001538C9">
            <w:pPr>
              <w:spacing w:line="360" w:lineRule="auto"/>
              <w:rPr>
                <w:rFonts w:asciiTheme="minorHAnsi" w:hAnsiTheme="minorHAnsi" w:cstheme="minorHAnsi"/>
                <w:bCs/>
                <w:sz w:val="20"/>
                <w:szCs w:val="20"/>
              </w:rPr>
            </w:pPr>
            <w:r>
              <w:rPr>
                <w:rFonts w:asciiTheme="minorHAnsi" w:hAnsiTheme="minorHAnsi" w:cstheme="minorHAnsi"/>
                <w:bCs/>
                <w:sz w:val="20"/>
                <w:szCs w:val="20"/>
              </w:rPr>
              <w:t>Stripe</w:t>
            </w:r>
          </w:p>
        </w:tc>
        <w:tc>
          <w:tcPr>
            <w:tcW w:w="4751" w:type="dxa"/>
          </w:tcPr>
          <w:p w14:paraId="6B574E4A" w14:textId="20861D1A" w:rsidR="00B368A4" w:rsidRPr="001538C9" w:rsidRDefault="00B368A4" w:rsidP="001538C9">
            <w:pPr>
              <w:spacing w:line="360" w:lineRule="auto"/>
              <w:rPr>
                <w:rFonts w:asciiTheme="minorHAnsi" w:hAnsiTheme="minorHAnsi" w:cstheme="minorHAnsi"/>
                <w:bCs/>
                <w:sz w:val="20"/>
                <w:szCs w:val="20"/>
              </w:rPr>
            </w:pPr>
            <w:hyperlink r:id="rId13" w:anchor="international-data-transfers" w:history="1">
              <w:r w:rsidRPr="00E17C83">
                <w:rPr>
                  <w:rStyle w:val="Hyperlink"/>
                  <w:rFonts w:asciiTheme="minorHAnsi" w:hAnsiTheme="minorHAnsi" w:cstheme="minorHAnsi"/>
                  <w:bCs/>
                  <w:sz w:val="20"/>
                  <w:szCs w:val="20"/>
                </w:rPr>
                <w:t>Multiple data centers</w:t>
              </w:r>
            </w:hyperlink>
            <w:r>
              <w:rPr>
                <w:rFonts w:asciiTheme="minorHAnsi" w:hAnsiTheme="minorHAnsi" w:cstheme="minorHAnsi"/>
                <w:bCs/>
                <w:sz w:val="20"/>
                <w:szCs w:val="20"/>
              </w:rPr>
              <w:t xml:space="preserve"> around the world</w:t>
            </w:r>
          </w:p>
        </w:tc>
        <w:tc>
          <w:tcPr>
            <w:tcW w:w="2607" w:type="dxa"/>
          </w:tcPr>
          <w:p w14:paraId="2D02BD70" w14:textId="7F3FEF56" w:rsidR="00B368A4" w:rsidRDefault="00B368A4" w:rsidP="001538C9">
            <w:pPr>
              <w:spacing w:line="360" w:lineRule="auto"/>
            </w:pPr>
            <w:r>
              <w:rPr>
                <w:rFonts w:asciiTheme="minorHAnsi" w:hAnsiTheme="minorHAnsi" w:cstheme="minorHAnsi"/>
                <w:bCs/>
                <w:sz w:val="20"/>
                <w:szCs w:val="20"/>
              </w:rPr>
              <w:t>Payment</w:t>
            </w:r>
          </w:p>
        </w:tc>
      </w:tr>
    </w:tbl>
    <w:p w14:paraId="154186DF" w14:textId="77777777" w:rsidR="00EC16FB" w:rsidRPr="0054493B" w:rsidRDefault="00EC16FB">
      <w:pPr>
        <w:pStyle w:val="BodyText"/>
        <w:tabs>
          <w:tab w:val="left" w:pos="5149"/>
          <w:tab w:val="left" w:pos="5188"/>
        </w:tabs>
        <w:spacing w:line="470" w:lineRule="auto"/>
        <w:ind w:left="154" w:right="3607"/>
        <w:jc w:val="both"/>
        <w:rPr>
          <w:rFonts w:asciiTheme="minorHAnsi" w:hAnsiTheme="minorHAnsi" w:cstheme="minorHAnsi"/>
        </w:rPr>
      </w:pPr>
    </w:p>
    <w:sectPr w:rsidR="00EC16FB" w:rsidRPr="0054493B" w:rsidSect="00D141BD">
      <w:headerReference w:type="even" r:id="rId14"/>
      <w:headerReference w:type="default" r:id="rId15"/>
      <w:footerReference w:type="even" r:id="rId16"/>
      <w:footerReference w:type="default" r:id="rId17"/>
      <w:headerReference w:type="first" r:id="rId18"/>
      <w:footerReference w:type="first" r:id="rId19"/>
      <w:pgSz w:w="12240" w:h="15840"/>
      <w:pgMar w:top="709" w:right="900" w:bottom="568"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E2FBE" w14:textId="77777777" w:rsidR="00B13B59" w:rsidRDefault="00B13B59">
      <w:r>
        <w:separator/>
      </w:r>
    </w:p>
  </w:endnote>
  <w:endnote w:type="continuationSeparator" w:id="0">
    <w:p w14:paraId="6424A75A" w14:textId="77777777" w:rsidR="00B13B59" w:rsidRDefault="00B1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B96A" w14:textId="77777777" w:rsidR="00D141BD" w:rsidRDefault="00D14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219A" w14:textId="1D652A07" w:rsidR="00C62D0B" w:rsidRPr="00D141BD" w:rsidRDefault="00D141BD" w:rsidP="00D141BD">
    <w:pPr>
      <w:pStyle w:val="BodyText"/>
      <w:spacing w:before="18"/>
      <w:ind w:left="20"/>
      <w:jc w:val="center"/>
      <w:rPr>
        <w:rFonts w:ascii="Times New Roman" w:hAnsi="Times New Roman"/>
        <w:spacing w:val="-13"/>
        <w:w w:val="105"/>
      </w:rPr>
    </w:pPr>
    <w:r>
      <w:rPr>
        <w:rFonts w:ascii="Times New Roman" w:hAnsi="Times New Roman"/>
        <w:spacing w:val="-1"/>
        <w:w w:val="105"/>
      </w:rPr>
      <w:t>Data</w:t>
    </w:r>
    <w:r>
      <w:rPr>
        <w:rFonts w:ascii="Times New Roman" w:hAnsi="Times New Roman"/>
        <w:spacing w:val="-8"/>
        <w:w w:val="105"/>
      </w:rPr>
      <w:t xml:space="preserve"> </w:t>
    </w:r>
    <w:r>
      <w:rPr>
        <w:rFonts w:ascii="Times New Roman" w:hAnsi="Times New Roman"/>
        <w:w w:val="105"/>
      </w:rPr>
      <w:t>Processing</w:t>
    </w:r>
    <w:r>
      <w:rPr>
        <w:rFonts w:ascii="Times New Roman" w:hAnsi="Times New Roman"/>
        <w:spacing w:val="-12"/>
        <w:w w:val="105"/>
      </w:rPr>
      <w:t xml:space="preserve"> </w:t>
    </w:r>
    <w:r>
      <w:rPr>
        <w:rFonts w:ascii="Times New Roman" w:hAnsi="Times New Roman"/>
        <w:w w:val="105"/>
      </w:rPr>
      <w:t>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8C93" w14:textId="77777777" w:rsidR="00D141BD" w:rsidRDefault="00D1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24AC" w14:textId="77777777" w:rsidR="00B13B59" w:rsidRDefault="00B13B59">
      <w:r>
        <w:separator/>
      </w:r>
    </w:p>
  </w:footnote>
  <w:footnote w:type="continuationSeparator" w:id="0">
    <w:p w14:paraId="6195BD81" w14:textId="77777777" w:rsidR="00B13B59" w:rsidRDefault="00B1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AAD9" w14:textId="77777777" w:rsidR="00D141BD" w:rsidRDefault="00D14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5443" w14:textId="77777777" w:rsidR="00D141BD" w:rsidRDefault="00D14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D11F" w14:textId="77777777" w:rsidR="00D141BD" w:rsidRDefault="00D14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432"/>
    <w:multiLevelType w:val="hybridMultilevel"/>
    <w:tmpl w:val="E4DED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732B"/>
    <w:multiLevelType w:val="multilevel"/>
    <w:tmpl w:val="59743A44"/>
    <w:lvl w:ilvl="0">
      <w:start w:val="1"/>
      <w:numFmt w:val="decimal"/>
      <w:lvlText w:val="%1."/>
      <w:lvlJc w:val="left"/>
      <w:pPr>
        <w:ind w:left="833" w:hanging="680"/>
      </w:pPr>
      <w:rPr>
        <w:rFonts w:hint="default"/>
        <w:b/>
        <w:bCs/>
        <w:w w:val="104"/>
        <w:lang w:val="en-US" w:eastAsia="en-US" w:bidi="ar-SA"/>
      </w:rPr>
    </w:lvl>
    <w:lvl w:ilvl="1">
      <w:start w:val="1"/>
      <w:numFmt w:val="decimal"/>
      <w:lvlText w:val="%1.%2"/>
      <w:lvlJc w:val="left"/>
      <w:pPr>
        <w:ind w:left="833" w:hanging="680"/>
      </w:pPr>
      <w:rPr>
        <w:rFonts w:ascii="Verdana" w:eastAsia="Verdana" w:hAnsi="Verdana" w:cs="Verdana" w:hint="default"/>
        <w:b w:val="0"/>
        <w:bCs w:val="0"/>
        <w:w w:val="104"/>
        <w:sz w:val="20"/>
        <w:szCs w:val="20"/>
        <w:lang w:val="en-US" w:eastAsia="en-US" w:bidi="ar-SA"/>
      </w:rPr>
    </w:lvl>
    <w:lvl w:ilvl="2">
      <w:start w:val="1"/>
      <w:numFmt w:val="decimal"/>
      <w:lvlText w:val="%1.%2.%3"/>
      <w:lvlJc w:val="left"/>
      <w:pPr>
        <w:ind w:left="1848" w:hanging="1016"/>
      </w:pPr>
      <w:rPr>
        <w:rFonts w:ascii="Verdana" w:eastAsia="Verdana" w:hAnsi="Verdana" w:cs="Verdana" w:hint="default"/>
        <w:spacing w:val="-3"/>
        <w:w w:val="104"/>
        <w:sz w:val="20"/>
        <w:szCs w:val="20"/>
        <w:lang w:val="en-US" w:eastAsia="en-US" w:bidi="ar-SA"/>
      </w:rPr>
    </w:lvl>
    <w:lvl w:ilvl="3">
      <w:start w:val="1"/>
      <w:numFmt w:val="decimal"/>
      <w:lvlText w:val="%1.%2.%3.%4"/>
      <w:lvlJc w:val="left"/>
      <w:pPr>
        <w:ind w:left="2866" w:hanging="1018"/>
      </w:pPr>
      <w:rPr>
        <w:rFonts w:ascii="Verdana" w:eastAsia="Verdana" w:hAnsi="Verdana" w:cs="Verdana" w:hint="default"/>
        <w:spacing w:val="-3"/>
        <w:w w:val="104"/>
        <w:sz w:val="20"/>
        <w:szCs w:val="20"/>
        <w:lang w:val="en-US" w:eastAsia="en-US" w:bidi="ar-SA"/>
      </w:rPr>
    </w:lvl>
    <w:lvl w:ilvl="4">
      <w:numFmt w:val="bullet"/>
      <w:lvlText w:val="•"/>
      <w:lvlJc w:val="left"/>
      <w:pPr>
        <w:ind w:left="3708" w:hanging="1018"/>
      </w:pPr>
      <w:rPr>
        <w:rFonts w:hint="default"/>
        <w:lang w:val="en-US" w:eastAsia="en-US" w:bidi="ar-SA"/>
      </w:rPr>
    </w:lvl>
    <w:lvl w:ilvl="5">
      <w:numFmt w:val="bullet"/>
      <w:lvlText w:val="•"/>
      <w:lvlJc w:val="left"/>
      <w:pPr>
        <w:ind w:left="4557" w:hanging="1018"/>
      </w:pPr>
      <w:rPr>
        <w:rFonts w:hint="default"/>
        <w:lang w:val="en-US" w:eastAsia="en-US" w:bidi="ar-SA"/>
      </w:rPr>
    </w:lvl>
    <w:lvl w:ilvl="6">
      <w:numFmt w:val="bullet"/>
      <w:lvlText w:val="•"/>
      <w:lvlJc w:val="left"/>
      <w:pPr>
        <w:ind w:left="5405" w:hanging="1018"/>
      </w:pPr>
      <w:rPr>
        <w:rFonts w:hint="default"/>
        <w:lang w:val="en-US" w:eastAsia="en-US" w:bidi="ar-SA"/>
      </w:rPr>
    </w:lvl>
    <w:lvl w:ilvl="7">
      <w:numFmt w:val="bullet"/>
      <w:lvlText w:val="•"/>
      <w:lvlJc w:val="left"/>
      <w:pPr>
        <w:ind w:left="6254" w:hanging="1018"/>
      </w:pPr>
      <w:rPr>
        <w:rFonts w:hint="default"/>
        <w:lang w:val="en-US" w:eastAsia="en-US" w:bidi="ar-SA"/>
      </w:rPr>
    </w:lvl>
    <w:lvl w:ilvl="8">
      <w:numFmt w:val="bullet"/>
      <w:lvlText w:val="•"/>
      <w:lvlJc w:val="left"/>
      <w:pPr>
        <w:ind w:left="7102" w:hanging="1018"/>
      </w:pPr>
      <w:rPr>
        <w:rFonts w:hint="default"/>
        <w:lang w:val="en-US" w:eastAsia="en-US" w:bidi="ar-SA"/>
      </w:rPr>
    </w:lvl>
  </w:abstractNum>
  <w:abstractNum w:abstractNumId="2" w15:restartNumberingAfterBreak="0">
    <w:nsid w:val="09814BAB"/>
    <w:multiLevelType w:val="hybridMultilevel"/>
    <w:tmpl w:val="4EFCB18A"/>
    <w:lvl w:ilvl="0" w:tplc="040C000F">
      <w:start w:val="1"/>
      <w:numFmt w:val="decimal"/>
      <w:lvlText w:val="%1."/>
      <w:lvlJc w:val="left"/>
      <w:pPr>
        <w:ind w:left="1553" w:hanging="360"/>
      </w:pPr>
    </w:lvl>
    <w:lvl w:ilvl="1" w:tplc="040C0019" w:tentative="1">
      <w:start w:val="1"/>
      <w:numFmt w:val="lowerLetter"/>
      <w:lvlText w:val="%2."/>
      <w:lvlJc w:val="left"/>
      <w:pPr>
        <w:ind w:left="2273" w:hanging="360"/>
      </w:pPr>
    </w:lvl>
    <w:lvl w:ilvl="2" w:tplc="040C001B" w:tentative="1">
      <w:start w:val="1"/>
      <w:numFmt w:val="lowerRoman"/>
      <w:lvlText w:val="%3."/>
      <w:lvlJc w:val="right"/>
      <w:pPr>
        <w:ind w:left="2993" w:hanging="180"/>
      </w:pPr>
    </w:lvl>
    <w:lvl w:ilvl="3" w:tplc="040C000F" w:tentative="1">
      <w:start w:val="1"/>
      <w:numFmt w:val="decimal"/>
      <w:lvlText w:val="%4."/>
      <w:lvlJc w:val="left"/>
      <w:pPr>
        <w:ind w:left="3713" w:hanging="360"/>
      </w:pPr>
    </w:lvl>
    <w:lvl w:ilvl="4" w:tplc="040C0019" w:tentative="1">
      <w:start w:val="1"/>
      <w:numFmt w:val="lowerLetter"/>
      <w:lvlText w:val="%5."/>
      <w:lvlJc w:val="left"/>
      <w:pPr>
        <w:ind w:left="4433" w:hanging="360"/>
      </w:pPr>
    </w:lvl>
    <w:lvl w:ilvl="5" w:tplc="040C001B" w:tentative="1">
      <w:start w:val="1"/>
      <w:numFmt w:val="lowerRoman"/>
      <w:lvlText w:val="%6."/>
      <w:lvlJc w:val="right"/>
      <w:pPr>
        <w:ind w:left="5153" w:hanging="180"/>
      </w:pPr>
    </w:lvl>
    <w:lvl w:ilvl="6" w:tplc="040C000F" w:tentative="1">
      <w:start w:val="1"/>
      <w:numFmt w:val="decimal"/>
      <w:lvlText w:val="%7."/>
      <w:lvlJc w:val="left"/>
      <w:pPr>
        <w:ind w:left="5873" w:hanging="360"/>
      </w:pPr>
    </w:lvl>
    <w:lvl w:ilvl="7" w:tplc="040C0019" w:tentative="1">
      <w:start w:val="1"/>
      <w:numFmt w:val="lowerLetter"/>
      <w:lvlText w:val="%8."/>
      <w:lvlJc w:val="left"/>
      <w:pPr>
        <w:ind w:left="6593" w:hanging="360"/>
      </w:pPr>
    </w:lvl>
    <w:lvl w:ilvl="8" w:tplc="040C001B" w:tentative="1">
      <w:start w:val="1"/>
      <w:numFmt w:val="lowerRoman"/>
      <w:lvlText w:val="%9."/>
      <w:lvlJc w:val="right"/>
      <w:pPr>
        <w:ind w:left="7313" w:hanging="180"/>
      </w:pPr>
    </w:lvl>
  </w:abstractNum>
  <w:abstractNum w:abstractNumId="3" w15:restartNumberingAfterBreak="0">
    <w:nsid w:val="0D6E7929"/>
    <w:multiLevelType w:val="hybridMultilevel"/>
    <w:tmpl w:val="A4946AC0"/>
    <w:lvl w:ilvl="0" w:tplc="8F6EE0C0">
      <w:start w:val="1"/>
      <w:numFmt w:val="lowerLetter"/>
      <w:lvlText w:val="(%1)"/>
      <w:lvlJc w:val="left"/>
      <w:pPr>
        <w:ind w:left="1193" w:hanging="360"/>
      </w:pPr>
      <w:rPr>
        <w:rFonts w:hint="default"/>
      </w:rPr>
    </w:lvl>
    <w:lvl w:ilvl="1" w:tplc="040C0019" w:tentative="1">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4" w15:restartNumberingAfterBreak="0">
    <w:nsid w:val="10345958"/>
    <w:multiLevelType w:val="hybridMultilevel"/>
    <w:tmpl w:val="A4946AC0"/>
    <w:lvl w:ilvl="0" w:tplc="8F6EE0C0">
      <w:start w:val="1"/>
      <w:numFmt w:val="lowerLetter"/>
      <w:lvlText w:val="(%1)"/>
      <w:lvlJc w:val="left"/>
      <w:pPr>
        <w:ind w:left="1193" w:hanging="360"/>
      </w:pPr>
      <w:rPr>
        <w:rFonts w:hint="default"/>
      </w:rPr>
    </w:lvl>
    <w:lvl w:ilvl="1" w:tplc="040C0019" w:tentative="1">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5" w15:restartNumberingAfterBreak="0">
    <w:nsid w:val="15D830E8"/>
    <w:multiLevelType w:val="hybridMultilevel"/>
    <w:tmpl w:val="E63AD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511AC"/>
    <w:multiLevelType w:val="hybridMultilevel"/>
    <w:tmpl w:val="73D0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1769"/>
    <w:multiLevelType w:val="hybridMultilevel"/>
    <w:tmpl w:val="9D3C706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6373C1F"/>
    <w:multiLevelType w:val="hybridMultilevel"/>
    <w:tmpl w:val="4A9EF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24AA3"/>
    <w:multiLevelType w:val="hybridMultilevel"/>
    <w:tmpl w:val="23FE1CF4"/>
    <w:lvl w:ilvl="0" w:tplc="E342F7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0264E"/>
    <w:multiLevelType w:val="hybridMultilevel"/>
    <w:tmpl w:val="A4946AC0"/>
    <w:lvl w:ilvl="0" w:tplc="8F6EE0C0">
      <w:start w:val="1"/>
      <w:numFmt w:val="lowerLetter"/>
      <w:lvlText w:val="(%1)"/>
      <w:lvlJc w:val="left"/>
      <w:pPr>
        <w:ind w:left="1193" w:hanging="360"/>
      </w:pPr>
      <w:rPr>
        <w:rFonts w:hint="default"/>
      </w:rPr>
    </w:lvl>
    <w:lvl w:ilvl="1" w:tplc="040C0019" w:tentative="1">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11" w15:restartNumberingAfterBreak="0">
    <w:nsid w:val="331863E9"/>
    <w:multiLevelType w:val="hybridMultilevel"/>
    <w:tmpl w:val="3E827812"/>
    <w:lvl w:ilvl="0" w:tplc="E2824EBE">
      <w:start w:val="1"/>
      <w:numFmt w:val="upperLetter"/>
      <w:lvlText w:val="(%1)"/>
      <w:lvlJc w:val="left"/>
      <w:pPr>
        <w:ind w:left="833" w:hanging="680"/>
      </w:pPr>
      <w:rPr>
        <w:rFonts w:ascii="Verdana" w:eastAsia="Verdana" w:hAnsi="Verdana" w:cs="Verdana" w:hint="default"/>
        <w:spacing w:val="0"/>
        <w:w w:val="104"/>
        <w:sz w:val="20"/>
        <w:szCs w:val="20"/>
        <w:lang w:val="en-US" w:eastAsia="en-US" w:bidi="ar-SA"/>
      </w:rPr>
    </w:lvl>
    <w:lvl w:ilvl="1" w:tplc="475AA684">
      <w:numFmt w:val="bullet"/>
      <w:lvlText w:val="•"/>
      <w:lvlJc w:val="left"/>
      <w:pPr>
        <w:ind w:left="1636" w:hanging="680"/>
      </w:pPr>
      <w:rPr>
        <w:rFonts w:hint="default"/>
        <w:lang w:val="en-US" w:eastAsia="en-US" w:bidi="ar-SA"/>
      </w:rPr>
    </w:lvl>
    <w:lvl w:ilvl="2" w:tplc="93BE7510">
      <w:numFmt w:val="bullet"/>
      <w:lvlText w:val="•"/>
      <w:lvlJc w:val="left"/>
      <w:pPr>
        <w:ind w:left="2432" w:hanging="680"/>
      </w:pPr>
      <w:rPr>
        <w:rFonts w:hint="default"/>
        <w:lang w:val="en-US" w:eastAsia="en-US" w:bidi="ar-SA"/>
      </w:rPr>
    </w:lvl>
    <w:lvl w:ilvl="3" w:tplc="692E646A">
      <w:numFmt w:val="bullet"/>
      <w:lvlText w:val="•"/>
      <w:lvlJc w:val="left"/>
      <w:pPr>
        <w:ind w:left="3228" w:hanging="680"/>
      </w:pPr>
      <w:rPr>
        <w:rFonts w:hint="default"/>
        <w:lang w:val="en-US" w:eastAsia="en-US" w:bidi="ar-SA"/>
      </w:rPr>
    </w:lvl>
    <w:lvl w:ilvl="4" w:tplc="9C6A07B0">
      <w:numFmt w:val="bullet"/>
      <w:lvlText w:val="•"/>
      <w:lvlJc w:val="left"/>
      <w:pPr>
        <w:ind w:left="4024" w:hanging="680"/>
      </w:pPr>
      <w:rPr>
        <w:rFonts w:hint="default"/>
        <w:lang w:val="en-US" w:eastAsia="en-US" w:bidi="ar-SA"/>
      </w:rPr>
    </w:lvl>
    <w:lvl w:ilvl="5" w:tplc="4684A582">
      <w:numFmt w:val="bullet"/>
      <w:lvlText w:val="•"/>
      <w:lvlJc w:val="left"/>
      <w:pPr>
        <w:ind w:left="4820" w:hanging="680"/>
      </w:pPr>
      <w:rPr>
        <w:rFonts w:hint="default"/>
        <w:lang w:val="en-US" w:eastAsia="en-US" w:bidi="ar-SA"/>
      </w:rPr>
    </w:lvl>
    <w:lvl w:ilvl="6" w:tplc="FFFACF62">
      <w:numFmt w:val="bullet"/>
      <w:lvlText w:val="•"/>
      <w:lvlJc w:val="left"/>
      <w:pPr>
        <w:ind w:left="5616" w:hanging="680"/>
      </w:pPr>
      <w:rPr>
        <w:rFonts w:hint="default"/>
        <w:lang w:val="en-US" w:eastAsia="en-US" w:bidi="ar-SA"/>
      </w:rPr>
    </w:lvl>
    <w:lvl w:ilvl="7" w:tplc="8AFA32EE">
      <w:numFmt w:val="bullet"/>
      <w:lvlText w:val="•"/>
      <w:lvlJc w:val="left"/>
      <w:pPr>
        <w:ind w:left="6412" w:hanging="680"/>
      </w:pPr>
      <w:rPr>
        <w:rFonts w:hint="default"/>
        <w:lang w:val="en-US" w:eastAsia="en-US" w:bidi="ar-SA"/>
      </w:rPr>
    </w:lvl>
    <w:lvl w:ilvl="8" w:tplc="1C2E639E">
      <w:numFmt w:val="bullet"/>
      <w:lvlText w:val="•"/>
      <w:lvlJc w:val="left"/>
      <w:pPr>
        <w:ind w:left="7208" w:hanging="680"/>
      </w:pPr>
      <w:rPr>
        <w:rFonts w:hint="default"/>
        <w:lang w:val="en-US" w:eastAsia="en-US" w:bidi="ar-SA"/>
      </w:rPr>
    </w:lvl>
  </w:abstractNum>
  <w:abstractNum w:abstractNumId="12" w15:restartNumberingAfterBreak="0">
    <w:nsid w:val="3AD6737F"/>
    <w:multiLevelType w:val="hybridMultilevel"/>
    <w:tmpl w:val="4FE0C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D1A4E"/>
    <w:multiLevelType w:val="hybridMultilevel"/>
    <w:tmpl w:val="C974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61A28"/>
    <w:multiLevelType w:val="hybridMultilevel"/>
    <w:tmpl w:val="511C19AC"/>
    <w:lvl w:ilvl="0" w:tplc="2DBCE2F2">
      <w:start w:val="1"/>
      <w:numFmt w:val="lowerLetter"/>
      <w:lvlText w:val="(%1)"/>
      <w:lvlJc w:val="left"/>
      <w:pPr>
        <w:ind w:left="833" w:hanging="680"/>
      </w:pPr>
      <w:rPr>
        <w:rFonts w:ascii="Verdana" w:eastAsia="Verdana" w:hAnsi="Verdana" w:cs="Verdana" w:hint="default"/>
        <w:spacing w:val="-3"/>
        <w:w w:val="104"/>
        <w:sz w:val="20"/>
        <w:szCs w:val="20"/>
        <w:lang w:val="en-US" w:eastAsia="en-US" w:bidi="ar-SA"/>
      </w:rPr>
    </w:lvl>
    <w:lvl w:ilvl="1" w:tplc="175A5DF8">
      <w:numFmt w:val="bullet"/>
      <w:lvlText w:val="•"/>
      <w:lvlJc w:val="left"/>
      <w:pPr>
        <w:ind w:left="1636" w:hanging="680"/>
      </w:pPr>
      <w:rPr>
        <w:rFonts w:hint="default"/>
        <w:lang w:val="en-US" w:eastAsia="en-US" w:bidi="ar-SA"/>
      </w:rPr>
    </w:lvl>
    <w:lvl w:ilvl="2" w:tplc="57688648">
      <w:numFmt w:val="bullet"/>
      <w:lvlText w:val="•"/>
      <w:lvlJc w:val="left"/>
      <w:pPr>
        <w:ind w:left="2432" w:hanging="680"/>
      </w:pPr>
      <w:rPr>
        <w:rFonts w:hint="default"/>
        <w:lang w:val="en-US" w:eastAsia="en-US" w:bidi="ar-SA"/>
      </w:rPr>
    </w:lvl>
    <w:lvl w:ilvl="3" w:tplc="0FA0C1B4">
      <w:numFmt w:val="bullet"/>
      <w:lvlText w:val="•"/>
      <w:lvlJc w:val="left"/>
      <w:pPr>
        <w:ind w:left="3228" w:hanging="680"/>
      </w:pPr>
      <w:rPr>
        <w:rFonts w:hint="default"/>
        <w:lang w:val="en-US" w:eastAsia="en-US" w:bidi="ar-SA"/>
      </w:rPr>
    </w:lvl>
    <w:lvl w:ilvl="4" w:tplc="AA4806F0">
      <w:numFmt w:val="bullet"/>
      <w:lvlText w:val="•"/>
      <w:lvlJc w:val="left"/>
      <w:pPr>
        <w:ind w:left="4024" w:hanging="680"/>
      </w:pPr>
      <w:rPr>
        <w:rFonts w:hint="default"/>
        <w:lang w:val="en-US" w:eastAsia="en-US" w:bidi="ar-SA"/>
      </w:rPr>
    </w:lvl>
    <w:lvl w:ilvl="5" w:tplc="8AC87C74">
      <w:numFmt w:val="bullet"/>
      <w:lvlText w:val="•"/>
      <w:lvlJc w:val="left"/>
      <w:pPr>
        <w:ind w:left="4820" w:hanging="680"/>
      </w:pPr>
      <w:rPr>
        <w:rFonts w:hint="default"/>
        <w:lang w:val="en-US" w:eastAsia="en-US" w:bidi="ar-SA"/>
      </w:rPr>
    </w:lvl>
    <w:lvl w:ilvl="6" w:tplc="FEB61586">
      <w:numFmt w:val="bullet"/>
      <w:lvlText w:val="•"/>
      <w:lvlJc w:val="left"/>
      <w:pPr>
        <w:ind w:left="5616" w:hanging="680"/>
      </w:pPr>
      <w:rPr>
        <w:rFonts w:hint="default"/>
        <w:lang w:val="en-US" w:eastAsia="en-US" w:bidi="ar-SA"/>
      </w:rPr>
    </w:lvl>
    <w:lvl w:ilvl="7" w:tplc="05B8BFA6">
      <w:numFmt w:val="bullet"/>
      <w:lvlText w:val="•"/>
      <w:lvlJc w:val="left"/>
      <w:pPr>
        <w:ind w:left="6412" w:hanging="680"/>
      </w:pPr>
      <w:rPr>
        <w:rFonts w:hint="default"/>
        <w:lang w:val="en-US" w:eastAsia="en-US" w:bidi="ar-SA"/>
      </w:rPr>
    </w:lvl>
    <w:lvl w:ilvl="8" w:tplc="FC9819CC">
      <w:numFmt w:val="bullet"/>
      <w:lvlText w:val="•"/>
      <w:lvlJc w:val="left"/>
      <w:pPr>
        <w:ind w:left="7208" w:hanging="680"/>
      </w:pPr>
      <w:rPr>
        <w:rFonts w:hint="default"/>
        <w:lang w:val="en-US" w:eastAsia="en-US" w:bidi="ar-SA"/>
      </w:rPr>
    </w:lvl>
  </w:abstractNum>
  <w:abstractNum w:abstractNumId="15" w15:restartNumberingAfterBreak="0">
    <w:nsid w:val="40584325"/>
    <w:multiLevelType w:val="hybridMultilevel"/>
    <w:tmpl w:val="394C6A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714590"/>
    <w:multiLevelType w:val="hybridMultilevel"/>
    <w:tmpl w:val="CE26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A108A"/>
    <w:multiLevelType w:val="hybridMultilevel"/>
    <w:tmpl w:val="7E3C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74A05"/>
    <w:multiLevelType w:val="hybridMultilevel"/>
    <w:tmpl w:val="BCC08CFC"/>
    <w:lvl w:ilvl="0" w:tplc="DE58847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116FB"/>
    <w:multiLevelType w:val="hybridMultilevel"/>
    <w:tmpl w:val="A4946AC0"/>
    <w:lvl w:ilvl="0" w:tplc="8F6EE0C0">
      <w:start w:val="1"/>
      <w:numFmt w:val="lowerLetter"/>
      <w:lvlText w:val="(%1)"/>
      <w:lvlJc w:val="left"/>
      <w:pPr>
        <w:ind w:left="1193" w:hanging="360"/>
      </w:pPr>
      <w:rPr>
        <w:rFonts w:hint="default"/>
      </w:rPr>
    </w:lvl>
    <w:lvl w:ilvl="1" w:tplc="040C0019">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20" w15:restartNumberingAfterBreak="0">
    <w:nsid w:val="5A746E99"/>
    <w:multiLevelType w:val="hybridMultilevel"/>
    <w:tmpl w:val="4644FA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6ACB2E14"/>
    <w:multiLevelType w:val="multilevel"/>
    <w:tmpl w:val="0290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428E8"/>
    <w:multiLevelType w:val="hybridMultilevel"/>
    <w:tmpl w:val="0C94DAEA"/>
    <w:lvl w:ilvl="0" w:tplc="BC6CE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5581C"/>
    <w:multiLevelType w:val="hybridMultilevel"/>
    <w:tmpl w:val="A7F2953E"/>
    <w:lvl w:ilvl="0" w:tplc="1818CBDE">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22C5EB1"/>
    <w:multiLevelType w:val="hybridMultilevel"/>
    <w:tmpl w:val="DBA26096"/>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5" w15:restartNumberingAfterBreak="0">
    <w:nsid w:val="7E0A23F6"/>
    <w:multiLevelType w:val="hybridMultilevel"/>
    <w:tmpl w:val="C0BC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041982">
    <w:abstractNumId w:val="14"/>
  </w:num>
  <w:num w:numId="2" w16cid:durableId="485441605">
    <w:abstractNumId w:val="1"/>
  </w:num>
  <w:num w:numId="3" w16cid:durableId="191891274">
    <w:abstractNumId w:val="11"/>
  </w:num>
  <w:num w:numId="4" w16cid:durableId="1352219366">
    <w:abstractNumId w:val="2"/>
  </w:num>
  <w:num w:numId="5" w16cid:durableId="1326938025">
    <w:abstractNumId w:val="3"/>
  </w:num>
  <w:num w:numId="6" w16cid:durableId="1848665606">
    <w:abstractNumId w:val="4"/>
  </w:num>
  <w:num w:numId="7" w16cid:durableId="658196704">
    <w:abstractNumId w:val="10"/>
  </w:num>
  <w:num w:numId="8" w16cid:durableId="17202164">
    <w:abstractNumId w:val="19"/>
  </w:num>
  <w:num w:numId="9" w16cid:durableId="1526792642">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 w16cid:durableId="1916698286">
    <w:abstractNumId w:val="23"/>
  </w:num>
  <w:num w:numId="11" w16cid:durableId="1453592740">
    <w:abstractNumId w:val="9"/>
  </w:num>
  <w:num w:numId="12" w16cid:durableId="1537739374">
    <w:abstractNumId w:val="18"/>
  </w:num>
  <w:num w:numId="13" w16cid:durableId="790902364">
    <w:abstractNumId w:val="15"/>
  </w:num>
  <w:num w:numId="14" w16cid:durableId="1696417075">
    <w:abstractNumId w:val="6"/>
  </w:num>
  <w:num w:numId="15" w16cid:durableId="59913308">
    <w:abstractNumId w:val="8"/>
  </w:num>
  <w:num w:numId="16" w16cid:durableId="1759057134">
    <w:abstractNumId w:val="16"/>
  </w:num>
  <w:num w:numId="17" w16cid:durableId="642005467">
    <w:abstractNumId w:val="17"/>
  </w:num>
  <w:num w:numId="18" w16cid:durableId="1135296408">
    <w:abstractNumId w:val="13"/>
  </w:num>
  <w:num w:numId="19" w16cid:durableId="1815754990">
    <w:abstractNumId w:val="25"/>
  </w:num>
  <w:num w:numId="20" w16cid:durableId="157119798">
    <w:abstractNumId w:val="12"/>
  </w:num>
  <w:num w:numId="21" w16cid:durableId="28771748">
    <w:abstractNumId w:val="20"/>
  </w:num>
  <w:num w:numId="22" w16cid:durableId="1257637722">
    <w:abstractNumId w:val="5"/>
  </w:num>
  <w:num w:numId="23" w16cid:durableId="1366758140">
    <w:abstractNumId w:val="21"/>
  </w:num>
  <w:num w:numId="24" w16cid:durableId="1504201309">
    <w:abstractNumId w:val="24"/>
  </w:num>
  <w:num w:numId="25" w16cid:durableId="631374886">
    <w:abstractNumId w:val="0"/>
  </w:num>
  <w:num w:numId="26" w16cid:durableId="2125463781">
    <w:abstractNumId w:val="7"/>
  </w:num>
  <w:num w:numId="27" w16cid:durableId="488180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AC"/>
    <w:rsid w:val="00003FF5"/>
    <w:rsid w:val="00010CB4"/>
    <w:rsid w:val="000629F8"/>
    <w:rsid w:val="0007530F"/>
    <w:rsid w:val="00076D47"/>
    <w:rsid w:val="000A1395"/>
    <w:rsid w:val="000C5622"/>
    <w:rsid w:val="000F0432"/>
    <w:rsid w:val="00103D92"/>
    <w:rsid w:val="00130743"/>
    <w:rsid w:val="001538C9"/>
    <w:rsid w:val="001552A7"/>
    <w:rsid w:val="00161046"/>
    <w:rsid w:val="001709AC"/>
    <w:rsid w:val="00170A3E"/>
    <w:rsid w:val="00175782"/>
    <w:rsid w:val="001762DD"/>
    <w:rsid w:val="00183D60"/>
    <w:rsid w:val="00212F54"/>
    <w:rsid w:val="00224F50"/>
    <w:rsid w:val="002C60E5"/>
    <w:rsid w:val="002E45F2"/>
    <w:rsid w:val="003240FF"/>
    <w:rsid w:val="00332160"/>
    <w:rsid w:val="003571B6"/>
    <w:rsid w:val="0036325E"/>
    <w:rsid w:val="0039508F"/>
    <w:rsid w:val="003A0994"/>
    <w:rsid w:val="003E1EAC"/>
    <w:rsid w:val="003E69D0"/>
    <w:rsid w:val="003E7358"/>
    <w:rsid w:val="004213DF"/>
    <w:rsid w:val="004563B3"/>
    <w:rsid w:val="00470455"/>
    <w:rsid w:val="00491CE6"/>
    <w:rsid w:val="004C5327"/>
    <w:rsid w:val="004E0369"/>
    <w:rsid w:val="004E2933"/>
    <w:rsid w:val="004F2F84"/>
    <w:rsid w:val="005117F8"/>
    <w:rsid w:val="00534F3C"/>
    <w:rsid w:val="0054493B"/>
    <w:rsid w:val="00550FBD"/>
    <w:rsid w:val="005A0284"/>
    <w:rsid w:val="005D7E40"/>
    <w:rsid w:val="005F4658"/>
    <w:rsid w:val="00601D8D"/>
    <w:rsid w:val="0063093C"/>
    <w:rsid w:val="00651630"/>
    <w:rsid w:val="00697970"/>
    <w:rsid w:val="006D13B5"/>
    <w:rsid w:val="006E3D45"/>
    <w:rsid w:val="006F51A6"/>
    <w:rsid w:val="00727F36"/>
    <w:rsid w:val="007667C4"/>
    <w:rsid w:val="0079077E"/>
    <w:rsid w:val="007A7F53"/>
    <w:rsid w:val="007D4D3E"/>
    <w:rsid w:val="007F494E"/>
    <w:rsid w:val="00817ABD"/>
    <w:rsid w:val="00873862"/>
    <w:rsid w:val="008817E8"/>
    <w:rsid w:val="00883B6D"/>
    <w:rsid w:val="008904F0"/>
    <w:rsid w:val="008906B6"/>
    <w:rsid w:val="008B255C"/>
    <w:rsid w:val="008B5C23"/>
    <w:rsid w:val="008C76E7"/>
    <w:rsid w:val="008D010F"/>
    <w:rsid w:val="008E4DB9"/>
    <w:rsid w:val="0094264D"/>
    <w:rsid w:val="00963BB5"/>
    <w:rsid w:val="0097529C"/>
    <w:rsid w:val="009A1000"/>
    <w:rsid w:val="009B6457"/>
    <w:rsid w:val="00A02464"/>
    <w:rsid w:val="00A45286"/>
    <w:rsid w:val="00A52ACD"/>
    <w:rsid w:val="00A55D58"/>
    <w:rsid w:val="00A64CF2"/>
    <w:rsid w:val="00A708BD"/>
    <w:rsid w:val="00A873CF"/>
    <w:rsid w:val="00AA3AB5"/>
    <w:rsid w:val="00AB00EE"/>
    <w:rsid w:val="00AC4993"/>
    <w:rsid w:val="00AF1C7A"/>
    <w:rsid w:val="00AF20FC"/>
    <w:rsid w:val="00AF4F35"/>
    <w:rsid w:val="00B0529F"/>
    <w:rsid w:val="00B13B59"/>
    <w:rsid w:val="00B24622"/>
    <w:rsid w:val="00B30FAB"/>
    <w:rsid w:val="00B368A4"/>
    <w:rsid w:val="00B521A9"/>
    <w:rsid w:val="00B72643"/>
    <w:rsid w:val="00B74022"/>
    <w:rsid w:val="00B810C6"/>
    <w:rsid w:val="00B86FAE"/>
    <w:rsid w:val="00B972F9"/>
    <w:rsid w:val="00BD32FF"/>
    <w:rsid w:val="00BE1CD7"/>
    <w:rsid w:val="00BE396E"/>
    <w:rsid w:val="00BE4617"/>
    <w:rsid w:val="00C27725"/>
    <w:rsid w:val="00C62D0B"/>
    <w:rsid w:val="00C91556"/>
    <w:rsid w:val="00CC7821"/>
    <w:rsid w:val="00CC7AC9"/>
    <w:rsid w:val="00CF4288"/>
    <w:rsid w:val="00D04FED"/>
    <w:rsid w:val="00D141BD"/>
    <w:rsid w:val="00D23690"/>
    <w:rsid w:val="00D446FF"/>
    <w:rsid w:val="00D5550F"/>
    <w:rsid w:val="00D61590"/>
    <w:rsid w:val="00D8442A"/>
    <w:rsid w:val="00D85686"/>
    <w:rsid w:val="00DA204E"/>
    <w:rsid w:val="00DB1FAD"/>
    <w:rsid w:val="00DC4062"/>
    <w:rsid w:val="00E16BD0"/>
    <w:rsid w:val="00E17C83"/>
    <w:rsid w:val="00E63407"/>
    <w:rsid w:val="00E81087"/>
    <w:rsid w:val="00EB1040"/>
    <w:rsid w:val="00EB69AD"/>
    <w:rsid w:val="00EC16FB"/>
    <w:rsid w:val="00ED63AF"/>
    <w:rsid w:val="00EE1A52"/>
    <w:rsid w:val="00EE529E"/>
    <w:rsid w:val="00F06670"/>
    <w:rsid w:val="00F115C0"/>
    <w:rsid w:val="00F3235B"/>
    <w:rsid w:val="00F35A84"/>
    <w:rsid w:val="00F52910"/>
    <w:rsid w:val="00F67312"/>
    <w:rsid w:val="00F6745B"/>
    <w:rsid w:val="00F8286B"/>
    <w:rsid w:val="00F86E48"/>
    <w:rsid w:val="00FA1A82"/>
    <w:rsid w:val="00FE51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67DA6"/>
  <w15:docId w15:val="{CAD45BB8-BC8E-4280-9D77-C6252C93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33" w:hanging="680"/>
      <w:outlineLvl w:val="0"/>
    </w:pPr>
    <w:rPr>
      <w:b/>
      <w:bCs/>
      <w:sz w:val="20"/>
      <w:szCs w:val="20"/>
    </w:rPr>
  </w:style>
  <w:style w:type="paragraph" w:styleId="Heading2">
    <w:name w:val="heading 2"/>
    <w:basedOn w:val="Normal"/>
    <w:next w:val="Normal"/>
    <w:link w:val="Heading2Char"/>
    <w:uiPriority w:val="9"/>
    <w:semiHidden/>
    <w:unhideWhenUsed/>
    <w:qFormat/>
    <w:rsid w:val="0054493B"/>
    <w:pPr>
      <w:keepNext/>
      <w:keepLines/>
      <w:spacing w:before="40"/>
      <w:outlineLvl w:val="1"/>
    </w:pPr>
    <w:rPr>
      <w:rFonts w:asciiTheme="majorHAnsi" w:eastAsiaTheme="majorEastAsia" w:hAnsiTheme="majorHAnsi" w:cstheme="majorBidi"/>
      <w:color w:val="CD4017" w:themeColor="accent1" w:themeShade="BF"/>
      <w:sz w:val="26"/>
      <w:szCs w:val="26"/>
    </w:rPr>
  </w:style>
  <w:style w:type="paragraph" w:styleId="Heading3">
    <w:name w:val="heading 3"/>
    <w:basedOn w:val="Normal"/>
    <w:next w:val="Normal"/>
    <w:link w:val="Heading3Char"/>
    <w:uiPriority w:val="9"/>
    <w:semiHidden/>
    <w:unhideWhenUsed/>
    <w:qFormat/>
    <w:rsid w:val="00EC16FB"/>
    <w:pPr>
      <w:keepNext/>
      <w:keepLines/>
      <w:spacing w:before="40"/>
      <w:outlineLvl w:val="2"/>
    </w:pPr>
    <w:rPr>
      <w:rFonts w:asciiTheme="majorHAnsi" w:eastAsiaTheme="majorEastAsia" w:hAnsiTheme="majorHAnsi" w:cstheme="majorBidi"/>
      <w:color w:val="882A0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33" w:hanging="68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54493B"/>
    <w:rPr>
      <w:rFonts w:asciiTheme="majorHAnsi" w:eastAsiaTheme="majorEastAsia" w:hAnsiTheme="majorHAnsi" w:cstheme="majorBidi"/>
      <w:color w:val="CD4017" w:themeColor="accent1" w:themeShade="BF"/>
      <w:sz w:val="26"/>
      <w:szCs w:val="26"/>
    </w:rPr>
  </w:style>
  <w:style w:type="table" w:styleId="TableGrid">
    <w:name w:val="Table Grid"/>
    <w:basedOn w:val="TableNormal"/>
    <w:uiPriority w:val="39"/>
    <w:rsid w:val="0072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27F36"/>
    <w:rPr>
      <w:sz w:val="16"/>
      <w:szCs w:val="16"/>
    </w:rPr>
  </w:style>
  <w:style w:type="paragraph" w:styleId="CommentText">
    <w:name w:val="annotation text"/>
    <w:basedOn w:val="Normal"/>
    <w:link w:val="CommentTextChar"/>
    <w:uiPriority w:val="99"/>
    <w:unhideWhenUsed/>
    <w:rsid w:val="00727F36"/>
    <w:pPr>
      <w:widowControl/>
      <w:autoSpaceDE/>
      <w:autoSpaceDN/>
      <w:spacing w:before="120" w:after="240"/>
    </w:pPr>
    <w:rPr>
      <w:rFonts w:ascii="Palatino" w:eastAsiaTheme="minorHAnsi" w:hAnsi="Palatino" w:cstheme="minorBidi"/>
      <w:sz w:val="20"/>
      <w:szCs w:val="20"/>
    </w:rPr>
  </w:style>
  <w:style w:type="character" w:customStyle="1" w:styleId="CommentTextChar">
    <w:name w:val="Comment Text Char"/>
    <w:basedOn w:val="DefaultParagraphFont"/>
    <w:link w:val="CommentText"/>
    <w:uiPriority w:val="99"/>
    <w:rsid w:val="00727F36"/>
    <w:rPr>
      <w:rFonts w:ascii="Palatino" w:hAnsi="Palatino"/>
      <w:sz w:val="20"/>
      <w:szCs w:val="20"/>
    </w:rPr>
  </w:style>
  <w:style w:type="character" w:styleId="Hyperlink">
    <w:name w:val="Hyperlink"/>
    <w:basedOn w:val="DefaultParagraphFont"/>
    <w:uiPriority w:val="99"/>
    <w:unhideWhenUsed/>
    <w:qFormat/>
    <w:rsid w:val="00727F36"/>
    <w:rPr>
      <w:color w:val="0563C1" w:themeColor="hyperlink"/>
      <w:u w:val="single"/>
    </w:rPr>
  </w:style>
  <w:style w:type="character" w:styleId="UnresolvedMention">
    <w:name w:val="Unresolved Mention"/>
    <w:basedOn w:val="DefaultParagraphFont"/>
    <w:uiPriority w:val="99"/>
    <w:semiHidden/>
    <w:unhideWhenUsed/>
    <w:rsid w:val="00727F36"/>
    <w:rPr>
      <w:color w:val="605E5C"/>
      <w:shd w:val="clear" w:color="auto" w:fill="E1DFDD"/>
    </w:rPr>
  </w:style>
  <w:style w:type="character" w:customStyle="1" w:styleId="Heading3Char">
    <w:name w:val="Heading 3 Char"/>
    <w:basedOn w:val="DefaultParagraphFont"/>
    <w:link w:val="Heading3"/>
    <w:uiPriority w:val="9"/>
    <w:semiHidden/>
    <w:rsid w:val="00EC16FB"/>
    <w:rPr>
      <w:rFonts w:asciiTheme="majorHAnsi" w:eastAsiaTheme="majorEastAsia" w:hAnsiTheme="majorHAnsi" w:cstheme="majorBidi"/>
      <w:color w:val="882A0F" w:themeColor="accent1" w:themeShade="7F"/>
      <w:sz w:val="24"/>
      <w:szCs w:val="24"/>
    </w:rPr>
  </w:style>
  <w:style w:type="paragraph" w:styleId="CommentSubject">
    <w:name w:val="annotation subject"/>
    <w:basedOn w:val="CommentText"/>
    <w:next w:val="CommentText"/>
    <w:link w:val="CommentSubjectChar"/>
    <w:uiPriority w:val="99"/>
    <w:semiHidden/>
    <w:unhideWhenUsed/>
    <w:rsid w:val="00B72643"/>
    <w:pPr>
      <w:widowControl w:val="0"/>
      <w:autoSpaceDE w:val="0"/>
      <w:autoSpaceDN w:val="0"/>
      <w:spacing w:before="0" w:after="0"/>
    </w:pPr>
    <w:rPr>
      <w:rFonts w:ascii="Verdana" w:eastAsia="Verdana" w:hAnsi="Verdana" w:cs="Verdana"/>
      <w:b/>
      <w:bCs/>
    </w:rPr>
  </w:style>
  <w:style w:type="character" w:customStyle="1" w:styleId="CommentSubjectChar">
    <w:name w:val="Comment Subject Char"/>
    <w:basedOn w:val="CommentTextChar"/>
    <w:link w:val="CommentSubject"/>
    <w:uiPriority w:val="99"/>
    <w:semiHidden/>
    <w:rsid w:val="00B72643"/>
    <w:rPr>
      <w:rFonts w:ascii="Verdana" w:eastAsia="Verdana" w:hAnsi="Verdana" w:cs="Verdana"/>
      <w:b/>
      <w:bCs/>
      <w:sz w:val="20"/>
      <w:szCs w:val="20"/>
    </w:rPr>
  </w:style>
  <w:style w:type="paragraph" w:styleId="Header">
    <w:name w:val="header"/>
    <w:basedOn w:val="Normal"/>
    <w:link w:val="HeaderChar"/>
    <w:uiPriority w:val="99"/>
    <w:unhideWhenUsed/>
    <w:rsid w:val="00F6745B"/>
    <w:pPr>
      <w:tabs>
        <w:tab w:val="center" w:pos="4703"/>
        <w:tab w:val="right" w:pos="9406"/>
      </w:tabs>
    </w:pPr>
  </w:style>
  <w:style w:type="character" w:customStyle="1" w:styleId="HeaderChar">
    <w:name w:val="Header Char"/>
    <w:basedOn w:val="DefaultParagraphFont"/>
    <w:link w:val="Header"/>
    <w:uiPriority w:val="99"/>
    <w:rsid w:val="00F6745B"/>
    <w:rPr>
      <w:rFonts w:ascii="Verdana" w:eastAsia="Verdana" w:hAnsi="Verdana" w:cs="Verdana"/>
    </w:rPr>
  </w:style>
  <w:style w:type="paragraph" w:styleId="Footer">
    <w:name w:val="footer"/>
    <w:basedOn w:val="Normal"/>
    <w:link w:val="FooterChar"/>
    <w:uiPriority w:val="99"/>
    <w:unhideWhenUsed/>
    <w:rsid w:val="00F6745B"/>
    <w:pPr>
      <w:tabs>
        <w:tab w:val="center" w:pos="4703"/>
        <w:tab w:val="right" w:pos="9406"/>
      </w:tabs>
    </w:pPr>
  </w:style>
  <w:style w:type="character" w:customStyle="1" w:styleId="FooterChar">
    <w:name w:val="Footer Char"/>
    <w:basedOn w:val="DefaultParagraphFont"/>
    <w:link w:val="Footer"/>
    <w:uiPriority w:val="99"/>
    <w:rsid w:val="00F6745B"/>
    <w:rPr>
      <w:rFonts w:ascii="Verdana" w:eastAsia="Verdana" w:hAnsi="Verdana" w:cs="Verdana"/>
    </w:rPr>
  </w:style>
  <w:style w:type="character" w:customStyle="1" w:styleId="BodyTextChar">
    <w:name w:val="Body Text Char"/>
    <w:basedOn w:val="DefaultParagraphFont"/>
    <w:link w:val="BodyText"/>
    <w:uiPriority w:val="1"/>
    <w:rsid w:val="00BE1CD7"/>
    <w:rPr>
      <w:rFonts w:ascii="Verdana" w:eastAsia="Verdana" w:hAnsi="Verdana" w:cs="Verdana"/>
      <w:sz w:val="20"/>
      <w:szCs w:val="20"/>
    </w:rPr>
  </w:style>
  <w:style w:type="character" w:styleId="FollowedHyperlink">
    <w:name w:val="FollowedHyperlink"/>
    <w:basedOn w:val="DefaultParagraphFont"/>
    <w:uiPriority w:val="99"/>
    <w:semiHidden/>
    <w:unhideWhenUsed/>
    <w:rsid w:val="004E2933"/>
    <w:rPr>
      <w:color w:val="954F72" w:themeColor="followedHyperlink"/>
      <w:u w:val="single"/>
    </w:rPr>
  </w:style>
  <w:style w:type="paragraph" w:styleId="Title">
    <w:name w:val="Title"/>
    <w:basedOn w:val="Normal"/>
    <w:next w:val="Normal"/>
    <w:link w:val="TitleChar"/>
    <w:uiPriority w:val="10"/>
    <w:qFormat/>
    <w:rsid w:val="00F35A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A84"/>
    <w:rPr>
      <w:rFonts w:asciiTheme="majorHAnsi" w:eastAsiaTheme="majorEastAsia" w:hAnsiTheme="majorHAnsi" w:cstheme="majorBidi"/>
      <w:spacing w:val="-10"/>
      <w:kern w:val="28"/>
      <w:sz w:val="56"/>
      <w:szCs w:val="56"/>
    </w:rPr>
  </w:style>
  <w:style w:type="table" w:styleId="PlainTable2">
    <w:name w:val="Plain Table 2"/>
    <w:basedOn w:val="TableNormal"/>
    <w:uiPriority w:val="42"/>
    <w:rsid w:val="00AB00EE"/>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80430">
      <w:bodyDiv w:val="1"/>
      <w:marLeft w:val="0"/>
      <w:marRight w:val="0"/>
      <w:marTop w:val="0"/>
      <w:marBottom w:val="0"/>
      <w:divBdr>
        <w:top w:val="none" w:sz="0" w:space="0" w:color="auto"/>
        <w:left w:val="none" w:sz="0" w:space="0" w:color="auto"/>
        <w:bottom w:val="none" w:sz="0" w:space="0" w:color="auto"/>
        <w:right w:val="none" w:sz="0" w:space="0" w:color="auto"/>
      </w:divBdr>
    </w:div>
    <w:div w:id="947396965">
      <w:bodyDiv w:val="1"/>
      <w:marLeft w:val="0"/>
      <w:marRight w:val="0"/>
      <w:marTop w:val="0"/>
      <w:marBottom w:val="0"/>
      <w:divBdr>
        <w:top w:val="none" w:sz="0" w:space="0" w:color="auto"/>
        <w:left w:val="none" w:sz="0" w:space="0" w:color="auto"/>
        <w:bottom w:val="none" w:sz="0" w:space="0" w:color="auto"/>
        <w:right w:val="none" w:sz="0" w:space="0" w:color="auto"/>
      </w:divBdr>
    </w:div>
    <w:div w:id="1447433443">
      <w:bodyDiv w:val="1"/>
      <w:marLeft w:val="0"/>
      <w:marRight w:val="0"/>
      <w:marTop w:val="0"/>
      <w:marBottom w:val="0"/>
      <w:divBdr>
        <w:top w:val="none" w:sz="0" w:space="0" w:color="auto"/>
        <w:left w:val="none" w:sz="0" w:space="0" w:color="auto"/>
        <w:bottom w:val="none" w:sz="0" w:space="0" w:color="auto"/>
        <w:right w:val="none" w:sz="0" w:space="0" w:color="auto"/>
      </w:divBdr>
    </w:div>
    <w:div w:id="1889415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ipe.com/en-fr/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hostingadvices.com/where-are-wix-servers-loca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bersecurity@incyt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Power-user">
  <a:themeElements>
    <a:clrScheme name="Power-user">
      <a:dk1>
        <a:sysClr val="windowText" lastClr="000000"/>
      </a:dk1>
      <a:lt1>
        <a:sysClr val="window" lastClr="FFFFFF"/>
      </a:lt1>
      <a:dk2>
        <a:srgbClr val="595959"/>
      </a:dk2>
      <a:lt2>
        <a:srgbClr val="E7E6E6"/>
      </a:lt2>
      <a:accent1>
        <a:srgbClr val="EA6D49"/>
      </a:accent1>
      <a:accent2>
        <a:srgbClr val="33C481"/>
      </a:accent2>
      <a:accent3>
        <a:srgbClr val="41A5EE"/>
      </a:accent3>
      <a:accent4>
        <a:srgbClr val="FFCF4A"/>
      </a:accent4>
      <a:accent5>
        <a:srgbClr val="7B83EB"/>
      </a:accent5>
      <a:accent6>
        <a:srgbClr val="CA65E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wer-user" id="{0D803F3E-13DB-49B3-A908-ED77FE183C7B}" vid="{863EFD90-E16F-40E9-AECB-43DAD56842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03e803-a70f-4b65-971e-aefdac660459">
      <Terms xmlns="http://schemas.microsoft.com/office/infopath/2007/PartnerControls"/>
    </lcf76f155ced4ddcb4097134ff3c332f>
    <Final xmlns="0103e803-a70f-4b65-971e-aefdac660459">true</Final>
    <TaxCatchAll xmlns="29ee8d36-65b5-44fe-8aa6-75e181ed3c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89DC3D7DDF0C44ACF7ACD1783AB5A7" ma:contentTypeVersion="19" ma:contentTypeDescription="Crée un document." ma:contentTypeScope="" ma:versionID="a8d53839c0b71de12b410786c2c7d5cf">
  <xsd:schema xmlns:xsd="http://www.w3.org/2001/XMLSchema" xmlns:xs="http://www.w3.org/2001/XMLSchema" xmlns:p="http://schemas.microsoft.com/office/2006/metadata/properties" xmlns:ns2="0103e803-a70f-4b65-971e-aefdac660459" xmlns:ns3="29ee8d36-65b5-44fe-8aa6-75e181ed3c01" targetNamespace="http://schemas.microsoft.com/office/2006/metadata/properties" ma:root="true" ma:fieldsID="7c4023d6a2825e1f274611a6278589b1" ns2:_="" ns3:_="">
    <xsd:import namespace="0103e803-a70f-4b65-971e-aefdac660459"/>
    <xsd:import namespace="29ee8d36-65b5-44fe-8aa6-75e181ed3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ina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e803-a70f-4b65-971e-aefdac66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a9fe44b-0d52-4c97-9830-5dd1758915da" ma:termSetId="09814cd3-568e-fe90-9814-8d621ff8fb84" ma:anchorId="fba54fb3-c3e1-fe81-a776-ca4b69148c4d" ma:open="true" ma:isKeyword="false">
      <xsd:complexType>
        <xsd:sequence>
          <xsd:element ref="pc:Terms" minOccurs="0" maxOccurs="1"/>
        </xsd:sequence>
      </xsd:complexType>
    </xsd:element>
    <xsd:element name="Final" ma:index="22" nillable="true" ma:displayName="Final" ma:default="1" ma:format="Dropdown" ma:internalName="Final">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e8d36-65b5-44fe-8aa6-75e181ed3c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38b9b7-3ba4-4eb1-b415-e482dcf8240a}" ma:internalName="TaxCatchAll" ma:showField="CatchAllData" ma:web="29ee8d36-65b5-44fe-8aa6-75e181ed3c0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84B1-9C76-4FAF-A289-BFF9DD14161D}">
  <ds:schemaRefs>
    <ds:schemaRef ds:uri="http://schemas.microsoft.com/sharepoint/v3/contenttype/forms"/>
  </ds:schemaRefs>
</ds:datastoreItem>
</file>

<file path=customXml/itemProps2.xml><?xml version="1.0" encoding="utf-8"?>
<ds:datastoreItem xmlns:ds="http://schemas.openxmlformats.org/officeDocument/2006/customXml" ds:itemID="{8FC36647-4485-47C6-9C20-7032045BB4C3}">
  <ds:schemaRefs>
    <ds:schemaRef ds:uri="http://schemas.microsoft.com/office/2006/metadata/properties"/>
    <ds:schemaRef ds:uri="http://schemas.microsoft.com/office/infopath/2007/PartnerControls"/>
    <ds:schemaRef ds:uri="0103e803-a70f-4b65-971e-aefdac660459"/>
    <ds:schemaRef ds:uri="29ee8d36-65b5-44fe-8aa6-75e181ed3c01"/>
  </ds:schemaRefs>
</ds:datastoreItem>
</file>

<file path=customXml/itemProps3.xml><?xml version="1.0" encoding="utf-8"?>
<ds:datastoreItem xmlns:ds="http://schemas.openxmlformats.org/officeDocument/2006/customXml" ds:itemID="{AB8856AE-AC22-4D5C-A005-310F9F672991}">
  <ds:schemaRefs>
    <ds:schemaRef ds:uri="http://schemas.openxmlformats.org/officeDocument/2006/bibliography"/>
  </ds:schemaRefs>
</ds:datastoreItem>
</file>

<file path=customXml/itemProps4.xml><?xml version="1.0" encoding="utf-8"?>
<ds:datastoreItem xmlns:ds="http://schemas.openxmlformats.org/officeDocument/2006/customXml" ds:itemID="{3324EEAA-9A7E-42C4-B1D5-300FB8A0B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e803-a70f-4b65-971e-aefdac660459"/>
    <ds:schemaRef ds:uri="29ee8d36-65b5-44fe-8aa6-75e181ed3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2764</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Dechet</dc:creator>
  <cp:lastModifiedBy>Olivier de Saint Louvent</cp:lastModifiedBy>
  <cp:revision>15</cp:revision>
  <dcterms:created xsi:type="dcterms:W3CDTF">2021-12-26T20:09:00Z</dcterms:created>
  <dcterms:modified xsi:type="dcterms:W3CDTF">2024-12-18T17:05:00Z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LastSaved">
    <vt:filetime>2021-09-28T00:00:00Z</vt:filetime>
  </property>
  <property fmtid="{D5CDD505-2E9C-101B-9397-08002B2CF9AE}" pid="4" name="ContentTypeId">
    <vt:lpwstr>0x010100CE89DC3D7DDF0C44ACF7ACD1783AB5A7</vt:lpwstr>
  </property>
  <property fmtid="{D5CDD505-2E9C-101B-9397-08002B2CF9AE}" pid="5" name="MediaServiceImageTags">
    <vt:lpwstr/>
  </property>
</Properties>
</file>